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98D7E" w14:textId="652DED35" w:rsidR="00CE54D8" w:rsidRDefault="008D0006">
      <w:pPr>
        <w:rPr>
          <w:rFonts w:ascii="Arial" w:hAnsi="Arial" w:cs="Arial"/>
          <w:b/>
          <w:bCs/>
          <w:color w:val="0B0C0C"/>
          <w:shd w:val="clear" w:color="auto" w:fill="FFFFFF"/>
        </w:rPr>
      </w:pPr>
      <w:r>
        <w:rPr>
          <w:rFonts w:ascii="Arial" w:hAnsi="Arial" w:cs="Arial"/>
          <w:b/>
          <w:bCs/>
          <w:color w:val="0B0C0C"/>
          <w:shd w:val="clear" w:color="auto" w:fill="FFFFFF"/>
        </w:rPr>
        <w:t xml:space="preserve">The Army Operational Legacy </w:t>
      </w:r>
      <w:r w:rsidR="00E76A26">
        <w:rPr>
          <w:rFonts w:ascii="Arial" w:hAnsi="Arial" w:cs="Arial"/>
          <w:b/>
          <w:bCs/>
          <w:color w:val="0B0C0C"/>
          <w:shd w:val="clear" w:color="auto" w:fill="FFFFFF"/>
        </w:rPr>
        <w:t>Branch</w:t>
      </w:r>
      <w:r w:rsidR="00C04BB4">
        <w:rPr>
          <w:rFonts w:ascii="Arial" w:hAnsi="Arial" w:cs="Arial"/>
          <w:b/>
          <w:bCs/>
          <w:color w:val="0B0C0C"/>
          <w:shd w:val="clear" w:color="auto" w:fill="FFFFFF"/>
        </w:rPr>
        <w:t xml:space="preserve"> </w:t>
      </w:r>
    </w:p>
    <w:p w14:paraId="0111F179" w14:textId="26F1E383" w:rsidR="009F1C21" w:rsidRPr="00F1240C" w:rsidRDefault="00DB7733" w:rsidP="009F1C21">
      <w:pPr>
        <w:spacing w:line="252" w:lineRule="auto"/>
        <w:rPr>
          <w:rStyle w:val="ms-rtefontsize-2"/>
          <w:rFonts w:ascii="Arial" w:hAnsi="Arial" w:cs="Arial"/>
        </w:rPr>
      </w:pPr>
      <w:r w:rsidRPr="009F1C21">
        <w:rPr>
          <w:rFonts w:ascii="Arial" w:eastAsia="Times New Roman" w:hAnsi="Arial" w:cs="Arial"/>
        </w:rPr>
        <w:t xml:space="preserve">The </w:t>
      </w:r>
      <w:r w:rsidR="002E0ADB" w:rsidRPr="002E0ADB">
        <w:rPr>
          <w:rFonts w:ascii="Arial" w:eastAsia="Times New Roman" w:hAnsi="Arial" w:cs="Arial"/>
        </w:rPr>
        <w:t>Army Operational Legacy Branch</w:t>
      </w:r>
      <w:r w:rsidR="002E0ADB" w:rsidRPr="002E0ADB">
        <w:rPr>
          <w:rFonts w:ascii="Arial" w:eastAsia="Times New Roman" w:hAnsi="Arial" w:cs="Arial"/>
        </w:rPr>
        <w:t xml:space="preserve"> </w:t>
      </w:r>
      <w:r w:rsidR="002E0ADB">
        <w:rPr>
          <w:rFonts w:ascii="Arial" w:eastAsia="Times New Roman" w:hAnsi="Arial" w:cs="Arial"/>
        </w:rPr>
        <w:t>(</w:t>
      </w:r>
      <w:r w:rsidRPr="009F1C21">
        <w:rPr>
          <w:rFonts w:ascii="Arial" w:eastAsia="Times New Roman" w:hAnsi="Arial" w:cs="Arial"/>
        </w:rPr>
        <w:t>AOLB</w:t>
      </w:r>
      <w:r w:rsidR="002E0ADB">
        <w:rPr>
          <w:rFonts w:ascii="Arial" w:eastAsia="Times New Roman" w:hAnsi="Arial" w:cs="Arial"/>
        </w:rPr>
        <w:t>)</w:t>
      </w:r>
      <w:r w:rsidRPr="009F1C21">
        <w:rPr>
          <w:rFonts w:ascii="Arial" w:eastAsia="Times New Roman" w:hAnsi="Arial" w:cs="Arial"/>
        </w:rPr>
        <w:t xml:space="preserve"> is the Army’s focus for all operational legacy issues and </w:t>
      </w:r>
      <w:r w:rsidR="009F1C21" w:rsidRPr="009F1C21">
        <w:rPr>
          <w:rFonts w:ascii="Arial" w:eastAsia="Times New Roman" w:hAnsi="Arial" w:cs="Arial"/>
        </w:rPr>
        <w:t xml:space="preserve">has been established to </w:t>
      </w:r>
      <w:r w:rsidR="009F1C21">
        <w:rPr>
          <w:rStyle w:val="ms-rtefontsize-2"/>
          <w:rFonts w:ascii="Arial" w:hAnsi="Arial" w:cs="Arial"/>
        </w:rPr>
        <w:t>l</w:t>
      </w:r>
      <w:r w:rsidR="009F1C21" w:rsidRPr="009F1C21">
        <w:rPr>
          <w:rStyle w:val="ms-rtefontsize-2"/>
          <w:rFonts w:ascii="Arial" w:hAnsi="Arial" w:cs="Arial"/>
        </w:rPr>
        <w:t>ead Army activity in support of the operational legacy legal processes</w:t>
      </w:r>
      <w:r w:rsidR="009F1C21">
        <w:rPr>
          <w:rStyle w:val="ms-rtefontsize-2"/>
          <w:rFonts w:ascii="Arial" w:hAnsi="Arial" w:cs="Arial"/>
        </w:rPr>
        <w:t>, and to s</w:t>
      </w:r>
      <w:r w:rsidR="009F1C21" w:rsidRPr="00F1240C">
        <w:rPr>
          <w:rStyle w:val="ms-rtefontsize-2"/>
          <w:rFonts w:ascii="Arial" w:hAnsi="Arial" w:cs="Arial"/>
        </w:rPr>
        <w:t>upport Army personnel and veterans in</w:t>
      </w:r>
      <w:r w:rsidR="003C7AFF">
        <w:rPr>
          <w:rStyle w:val="ms-rtefontsize-2"/>
          <w:rFonts w:ascii="Arial" w:hAnsi="Arial" w:cs="Arial"/>
        </w:rPr>
        <w:t>volved in</w:t>
      </w:r>
      <w:r w:rsidR="009F1C21" w:rsidRPr="00F1240C">
        <w:rPr>
          <w:rStyle w:val="ms-rtefontsize-2"/>
          <w:rFonts w:ascii="Arial" w:hAnsi="Arial" w:cs="Arial"/>
        </w:rPr>
        <w:t xml:space="preserve"> </w:t>
      </w:r>
      <w:r w:rsidR="003C7AFF" w:rsidRPr="00F1240C">
        <w:rPr>
          <w:rStyle w:val="ms-rtefontsize-2"/>
          <w:rFonts w:ascii="Arial" w:hAnsi="Arial" w:cs="Arial"/>
        </w:rPr>
        <w:t>operational</w:t>
      </w:r>
      <w:r w:rsidR="003C7AFF" w:rsidRPr="00F1240C">
        <w:rPr>
          <w:rStyle w:val="ms-rtefontsize-2"/>
          <w:rFonts w:ascii="Arial" w:hAnsi="Arial" w:cs="Arial"/>
        </w:rPr>
        <w:t xml:space="preserve"> </w:t>
      </w:r>
      <w:r w:rsidR="009F1C21" w:rsidRPr="00F1240C">
        <w:rPr>
          <w:rStyle w:val="ms-rtefontsize-2"/>
          <w:rFonts w:ascii="Arial" w:hAnsi="Arial" w:cs="Arial"/>
        </w:rPr>
        <w:t>legacy matters.</w:t>
      </w:r>
    </w:p>
    <w:p w14:paraId="59BDC22F" w14:textId="154A809A" w:rsidR="00ED26AE" w:rsidRDefault="00ED26AE" w:rsidP="00DF1988">
      <w:pPr>
        <w:rPr>
          <w:rFonts w:ascii="Arial" w:eastAsia="Times New Roman" w:hAnsi="Arial" w:cs="Arial"/>
          <w:color w:val="0B0C0C"/>
          <w:lang w:eastAsia="en-GB"/>
        </w:rPr>
      </w:pPr>
      <w:r w:rsidRPr="00983A2E">
        <w:rPr>
          <w:rFonts w:ascii="Arial" w:eastAsia="Times New Roman" w:hAnsi="Arial" w:cs="Arial"/>
          <w:color w:val="0B0C0C"/>
          <w:lang w:eastAsia="en-GB"/>
        </w:rPr>
        <w:t>The operational legacy process relates to investigations, inquests and enquiries arising from operations in Northern Ireland (Op BANNER), Iraq (Op TELIC) and Afghanistan (Op HERRICK)</w:t>
      </w:r>
      <w:r w:rsidR="00C17E45">
        <w:rPr>
          <w:rFonts w:ascii="Arial" w:eastAsia="Times New Roman" w:hAnsi="Arial" w:cs="Arial"/>
          <w:color w:val="0B0C0C"/>
          <w:lang w:eastAsia="en-GB"/>
        </w:rPr>
        <w:t>,</w:t>
      </w:r>
      <w:r w:rsidRPr="00983A2E">
        <w:rPr>
          <w:rFonts w:ascii="Arial" w:eastAsia="Times New Roman" w:hAnsi="Arial" w:cs="Arial"/>
          <w:color w:val="0B0C0C"/>
          <w:lang w:eastAsia="en-GB"/>
        </w:rPr>
        <w:t xml:space="preserve"> </w:t>
      </w:r>
      <w:r w:rsidR="003C7AFF" w:rsidRPr="00F1240C">
        <w:rPr>
          <w:rFonts w:ascii="Arial" w:eastAsia="Times New Roman" w:hAnsi="Arial" w:cs="Arial"/>
        </w:rPr>
        <w:t xml:space="preserve">although </w:t>
      </w:r>
      <w:r w:rsidR="00C17E45">
        <w:rPr>
          <w:rFonts w:ascii="Arial" w:eastAsia="Times New Roman" w:hAnsi="Arial" w:cs="Arial"/>
        </w:rPr>
        <w:t xml:space="preserve">currently </w:t>
      </w:r>
      <w:r w:rsidR="003C7AFF" w:rsidRPr="00F1240C">
        <w:rPr>
          <w:rFonts w:ascii="Arial" w:eastAsia="Times New Roman" w:hAnsi="Arial" w:cs="Arial"/>
        </w:rPr>
        <w:t xml:space="preserve">Northern Ireland and Op BANNER </w:t>
      </w:r>
      <w:r w:rsidR="006849F3">
        <w:rPr>
          <w:rFonts w:ascii="Arial" w:eastAsia="Times New Roman" w:hAnsi="Arial" w:cs="Arial"/>
        </w:rPr>
        <w:t>sees the greatest demand for support</w:t>
      </w:r>
      <w:r w:rsidR="008C00BF">
        <w:rPr>
          <w:rFonts w:ascii="Arial" w:eastAsia="Times New Roman" w:hAnsi="Arial" w:cs="Arial"/>
        </w:rPr>
        <w:t xml:space="preserve"> as this forms part of </w:t>
      </w:r>
      <w:r w:rsidRPr="00983A2E">
        <w:rPr>
          <w:rFonts w:ascii="Arial" w:eastAsia="Times New Roman" w:hAnsi="Arial" w:cs="Arial"/>
          <w:color w:val="0B0C0C"/>
          <w:lang w:eastAsia="en-GB"/>
        </w:rPr>
        <w:t>wider efforts to address the legacy of ‘the Troubles’</w:t>
      </w:r>
      <w:r w:rsidR="008C00BF">
        <w:rPr>
          <w:rFonts w:ascii="Arial" w:eastAsia="Times New Roman" w:hAnsi="Arial" w:cs="Arial"/>
          <w:color w:val="0B0C0C"/>
          <w:lang w:eastAsia="en-GB"/>
        </w:rPr>
        <w:t>.</w:t>
      </w:r>
      <w:r w:rsidR="00597139">
        <w:rPr>
          <w:rFonts w:ascii="Arial" w:eastAsia="Times New Roman" w:hAnsi="Arial" w:cs="Arial"/>
          <w:color w:val="0B0C0C"/>
          <w:lang w:eastAsia="en-GB"/>
        </w:rPr>
        <w:t xml:space="preserve">  Th</w:t>
      </w:r>
      <w:r w:rsidR="008D4DDC">
        <w:rPr>
          <w:rFonts w:ascii="Arial" w:eastAsia="Times New Roman" w:hAnsi="Arial" w:cs="Arial"/>
          <w:color w:val="0B0C0C"/>
          <w:lang w:eastAsia="en-GB"/>
        </w:rPr>
        <w:t>is</w:t>
      </w:r>
      <w:r w:rsidR="00597139">
        <w:rPr>
          <w:rFonts w:ascii="Arial" w:eastAsia="Times New Roman" w:hAnsi="Arial" w:cs="Arial"/>
          <w:color w:val="0B0C0C"/>
          <w:lang w:eastAsia="en-GB"/>
        </w:rPr>
        <w:t xml:space="preserve"> proces</w:t>
      </w:r>
      <w:r w:rsidR="002F3B4F">
        <w:rPr>
          <w:rFonts w:ascii="Arial" w:eastAsia="Times New Roman" w:hAnsi="Arial" w:cs="Arial"/>
          <w:color w:val="0B0C0C"/>
          <w:lang w:eastAsia="en-GB"/>
        </w:rPr>
        <w:t>s</w:t>
      </w:r>
      <w:r w:rsidRPr="00983A2E">
        <w:rPr>
          <w:rFonts w:ascii="Arial" w:eastAsia="Times New Roman" w:hAnsi="Arial" w:cs="Arial"/>
          <w:color w:val="0B0C0C"/>
          <w:lang w:eastAsia="en-GB"/>
        </w:rPr>
        <w:t xml:space="preserve"> has resulted in a series of Coroner led Inquests to establish the facts surrounding a number of incidents, </w:t>
      </w:r>
      <w:r>
        <w:rPr>
          <w:rFonts w:ascii="Arial" w:eastAsia="Times New Roman" w:hAnsi="Arial" w:cs="Arial"/>
          <w:color w:val="0B0C0C"/>
          <w:lang w:eastAsia="en-GB"/>
        </w:rPr>
        <w:t xml:space="preserve">and </w:t>
      </w:r>
      <w:r w:rsidRPr="00983A2E">
        <w:rPr>
          <w:rFonts w:ascii="Arial" w:eastAsia="Times New Roman" w:hAnsi="Arial" w:cs="Arial"/>
          <w:color w:val="0B0C0C"/>
          <w:lang w:eastAsia="en-GB"/>
        </w:rPr>
        <w:t xml:space="preserve">criminal investigations led by </w:t>
      </w:r>
      <w:r w:rsidR="00796946">
        <w:rPr>
          <w:rFonts w:ascii="Arial" w:eastAsia="Times New Roman" w:hAnsi="Arial" w:cs="Arial"/>
          <w:color w:val="0B0C0C"/>
          <w:lang w:eastAsia="en-GB"/>
        </w:rPr>
        <w:t xml:space="preserve">either </w:t>
      </w:r>
      <w:r w:rsidRPr="00983A2E">
        <w:rPr>
          <w:rFonts w:ascii="Arial" w:eastAsia="Times New Roman" w:hAnsi="Arial" w:cs="Arial"/>
          <w:color w:val="0B0C0C"/>
          <w:lang w:eastAsia="en-GB"/>
        </w:rPr>
        <w:t>the Police Service of Northern Ireland or other Home Office appointed Police Forces</w:t>
      </w:r>
      <w:r w:rsidR="003D5331">
        <w:rPr>
          <w:rFonts w:ascii="Arial" w:eastAsia="Times New Roman" w:hAnsi="Arial" w:cs="Arial"/>
          <w:color w:val="0B0C0C"/>
          <w:lang w:eastAsia="en-GB"/>
        </w:rPr>
        <w:t xml:space="preserve">, </w:t>
      </w:r>
      <w:r w:rsidR="00796946">
        <w:rPr>
          <w:rFonts w:ascii="Arial" w:eastAsia="Times New Roman" w:hAnsi="Arial" w:cs="Arial"/>
          <w:color w:val="0B0C0C"/>
          <w:lang w:eastAsia="en-GB"/>
        </w:rPr>
        <w:t xml:space="preserve">but </w:t>
      </w:r>
      <w:r w:rsidR="003D5331">
        <w:rPr>
          <w:rFonts w:ascii="Arial" w:eastAsia="Times New Roman" w:hAnsi="Arial" w:cs="Arial"/>
          <w:color w:val="0B0C0C"/>
          <w:lang w:eastAsia="en-GB"/>
        </w:rPr>
        <w:t xml:space="preserve">all of which involve </w:t>
      </w:r>
      <w:r w:rsidR="00DF1988">
        <w:rPr>
          <w:rFonts w:ascii="Arial" w:eastAsia="Times New Roman" w:hAnsi="Arial" w:cs="Arial"/>
          <w:color w:val="0B0C0C"/>
          <w:lang w:eastAsia="en-GB"/>
        </w:rPr>
        <w:t xml:space="preserve">veterans or serving members of the Armed Forces. </w:t>
      </w:r>
      <w:r w:rsidRPr="00983A2E">
        <w:rPr>
          <w:rFonts w:ascii="Arial" w:eastAsia="Times New Roman" w:hAnsi="Arial" w:cs="Arial"/>
          <w:color w:val="0B0C0C"/>
          <w:lang w:eastAsia="en-GB"/>
        </w:rPr>
        <w:t xml:space="preserve"> </w:t>
      </w:r>
    </w:p>
    <w:p w14:paraId="75ECE710" w14:textId="77777777" w:rsidR="00C84861" w:rsidRPr="00F1240C" w:rsidRDefault="00C84861" w:rsidP="00C84861">
      <w:pPr>
        <w:rPr>
          <w:rFonts w:ascii="Arial" w:eastAsia="Times New Roman" w:hAnsi="Arial" w:cs="Arial"/>
          <w:b/>
          <w:bCs/>
        </w:rPr>
      </w:pPr>
      <w:r w:rsidRPr="00F1240C">
        <w:rPr>
          <w:rFonts w:ascii="Arial" w:eastAsia="Times New Roman" w:hAnsi="Arial" w:cs="Arial"/>
          <w:b/>
          <w:bCs/>
        </w:rPr>
        <w:t>Welfare support to veterans involved in the legacy process</w:t>
      </w:r>
    </w:p>
    <w:p w14:paraId="5846F261" w14:textId="522060DF" w:rsidR="00C84861" w:rsidRPr="00F1240C" w:rsidRDefault="00410000" w:rsidP="00C84861">
      <w:pPr>
        <w:rPr>
          <w:rFonts w:ascii="Arial" w:eastAsia="Times New Roman" w:hAnsi="Arial" w:cs="Arial"/>
        </w:rPr>
      </w:pPr>
      <w:r>
        <w:rPr>
          <w:rFonts w:ascii="Arial" w:eastAsia="Times New Roman" w:hAnsi="Arial" w:cs="Arial"/>
        </w:rPr>
        <w:t>A f</w:t>
      </w:r>
      <w:r w:rsidR="00C84861" w:rsidRPr="00F1240C">
        <w:rPr>
          <w:rFonts w:ascii="Arial" w:eastAsia="Times New Roman" w:hAnsi="Arial" w:cs="Arial"/>
        </w:rPr>
        <w:t xml:space="preserve">undamental role of the </w:t>
      </w:r>
      <w:r>
        <w:rPr>
          <w:rFonts w:ascii="Arial" w:eastAsia="Times New Roman" w:hAnsi="Arial" w:cs="Arial"/>
        </w:rPr>
        <w:t>AOLB</w:t>
      </w:r>
      <w:r w:rsidR="00A61AF9">
        <w:rPr>
          <w:rFonts w:ascii="Arial" w:eastAsia="Times New Roman" w:hAnsi="Arial" w:cs="Arial"/>
        </w:rPr>
        <w:t xml:space="preserve"> </w:t>
      </w:r>
      <w:r w:rsidR="00C84861" w:rsidRPr="00F1240C">
        <w:rPr>
          <w:rFonts w:ascii="Arial" w:eastAsia="Times New Roman" w:hAnsi="Arial" w:cs="Arial"/>
        </w:rPr>
        <w:t xml:space="preserve">is to </w:t>
      </w:r>
      <w:r w:rsidR="00A61AF9">
        <w:rPr>
          <w:rFonts w:ascii="Arial" w:eastAsia="Times New Roman" w:hAnsi="Arial" w:cs="Arial"/>
        </w:rPr>
        <w:t>provide</w:t>
      </w:r>
      <w:r w:rsidR="00C84861" w:rsidRPr="00F1240C">
        <w:rPr>
          <w:rFonts w:ascii="Arial" w:eastAsia="Times New Roman" w:hAnsi="Arial" w:cs="Arial"/>
        </w:rPr>
        <w:t xml:space="preserve"> welfare support to </w:t>
      </w:r>
      <w:r w:rsidR="00A61AF9">
        <w:rPr>
          <w:rFonts w:ascii="Arial" w:eastAsia="Times New Roman" w:hAnsi="Arial" w:cs="Arial"/>
        </w:rPr>
        <w:t>those</w:t>
      </w:r>
      <w:r w:rsidR="00C84861" w:rsidRPr="00F1240C">
        <w:rPr>
          <w:rFonts w:ascii="Arial" w:eastAsia="Times New Roman" w:hAnsi="Arial" w:cs="Arial"/>
        </w:rPr>
        <w:t xml:space="preserve"> involved in the legacy process.  For many veterans the first thing they know about an inquest or investigation is when they receive a letter from the Coroner or a phone call from the Directorate of Judicial Engagement Policy (DJEP) informing them that they are required to give witness testimony as part of the process.  This will be unsettling, and so </w:t>
      </w:r>
      <w:r w:rsidR="00DB745B">
        <w:rPr>
          <w:rFonts w:ascii="Arial" w:eastAsia="Times New Roman" w:hAnsi="Arial" w:cs="Arial"/>
        </w:rPr>
        <w:t>the AOL</w:t>
      </w:r>
      <w:r w:rsidR="0036790E">
        <w:rPr>
          <w:rFonts w:ascii="Arial" w:eastAsia="Times New Roman" w:hAnsi="Arial" w:cs="Arial"/>
        </w:rPr>
        <w:t xml:space="preserve">B has established a network of Veteran Visiting Officers </w:t>
      </w:r>
      <w:r w:rsidR="003E6469">
        <w:rPr>
          <w:rFonts w:ascii="Arial" w:eastAsia="Times New Roman" w:hAnsi="Arial" w:cs="Arial"/>
        </w:rPr>
        <w:t xml:space="preserve">(VVO) </w:t>
      </w:r>
      <w:r w:rsidR="0036790E">
        <w:rPr>
          <w:rFonts w:ascii="Arial" w:eastAsia="Times New Roman" w:hAnsi="Arial" w:cs="Arial"/>
        </w:rPr>
        <w:t>to provide direct support to the vet</w:t>
      </w:r>
      <w:r w:rsidR="003E6469">
        <w:rPr>
          <w:rFonts w:ascii="Arial" w:eastAsia="Times New Roman" w:hAnsi="Arial" w:cs="Arial"/>
        </w:rPr>
        <w:t xml:space="preserve">erans involved.  </w:t>
      </w:r>
      <w:r w:rsidR="00C84861" w:rsidRPr="00F1240C">
        <w:rPr>
          <w:rFonts w:ascii="Arial" w:eastAsia="Times New Roman" w:hAnsi="Arial" w:cs="Arial"/>
        </w:rPr>
        <w:t xml:space="preserve">The VVOs are FTRS Captains with a wealth of experience; they have a background of service on operations and </w:t>
      </w:r>
      <w:r w:rsidR="00397C53">
        <w:rPr>
          <w:rFonts w:ascii="Arial" w:eastAsia="Times New Roman" w:hAnsi="Arial" w:cs="Arial"/>
        </w:rPr>
        <w:t xml:space="preserve">the </w:t>
      </w:r>
      <w:r w:rsidR="00C84861" w:rsidRPr="00F1240C">
        <w:rPr>
          <w:rFonts w:ascii="Arial" w:eastAsia="Times New Roman" w:hAnsi="Arial" w:cs="Arial"/>
        </w:rPr>
        <w:t xml:space="preserve">expertise in </w:t>
      </w:r>
      <w:r w:rsidR="00D65636">
        <w:rPr>
          <w:rFonts w:ascii="Arial" w:eastAsia="Times New Roman" w:hAnsi="Arial" w:cs="Arial"/>
        </w:rPr>
        <w:t xml:space="preserve">providing </w:t>
      </w:r>
      <w:r w:rsidR="00C84861" w:rsidRPr="00F1240C">
        <w:rPr>
          <w:rFonts w:ascii="Arial" w:eastAsia="Times New Roman" w:hAnsi="Arial" w:cs="Arial"/>
        </w:rPr>
        <w:t xml:space="preserve">welfare support that will enable them to assess the needs of each individual to ensure they receive the support they require.  </w:t>
      </w:r>
    </w:p>
    <w:p w14:paraId="63AC823D" w14:textId="5740FB59" w:rsidR="00911391" w:rsidRDefault="00C84861" w:rsidP="00C84861">
      <w:pPr>
        <w:rPr>
          <w:rFonts w:ascii="Arial" w:eastAsia="Times New Roman" w:hAnsi="Arial" w:cs="Arial"/>
        </w:rPr>
      </w:pPr>
      <w:r w:rsidRPr="00F1240C">
        <w:rPr>
          <w:rFonts w:ascii="Arial" w:eastAsia="Times New Roman" w:hAnsi="Arial" w:cs="Arial"/>
        </w:rPr>
        <w:t xml:space="preserve">The Veteran Visiting Officer will provide ‘End to End’ support to the veteran. This will include regular home visits and check ins to reassure the veteran as they progress through the legacy process, coordination of any broader welfare or administrative support they may require, but importantly they will remain alongside them throughout the process, including attendance in court if that is necessary.  But this is a team effort and </w:t>
      </w:r>
      <w:r w:rsidR="00FC7A49">
        <w:rPr>
          <w:rFonts w:ascii="Arial" w:eastAsia="Times New Roman" w:hAnsi="Arial" w:cs="Arial"/>
        </w:rPr>
        <w:t xml:space="preserve">the VVO will </w:t>
      </w:r>
      <w:r w:rsidRPr="00F1240C">
        <w:rPr>
          <w:rFonts w:ascii="Arial" w:eastAsia="Times New Roman" w:hAnsi="Arial" w:cs="Arial"/>
        </w:rPr>
        <w:t>work very closely with the Regimental Headquarters/Regimental Associations to ensure there is a strong network of pastoral support in place</w:t>
      </w:r>
      <w:r w:rsidR="006C2A51">
        <w:rPr>
          <w:rFonts w:ascii="Arial" w:eastAsia="Times New Roman" w:hAnsi="Arial" w:cs="Arial"/>
        </w:rPr>
        <w:t xml:space="preserve"> </w:t>
      </w:r>
      <w:r w:rsidR="006815FD">
        <w:rPr>
          <w:rFonts w:ascii="Arial" w:eastAsia="Times New Roman" w:hAnsi="Arial" w:cs="Arial"/>
        </w:rPr>
        <w:t>so</w:t>
      </w:r>
      <w:r w:rsidR="006C2A51">
        <w:rPr>
          <w:rFonts w:ascii="Arial" w:eastAsia="Times New Roman" w:hAnsi="Arial" w:cs="Arial"/>
        </w:rPr>
        <w:t xml:space="preserve"> that </w:t>
      </w:r>
      <w:r w:rsidRPr="00F1240C">
        <w:rPr>
          <w:rFonts w:ascii="Arial" w:eastAsia="Times New Roman" w:hAnsi="Arial" w:cs="Arial"/>
        </w:rPr>
        <w:t xml:space="preserve">the longer term needs of the veteran are </w:t>
      </w:r>
      <w:r w:rsidR="00075F89">
        <w:rPr>
          <w:rFonts w:ascii="Arial" w:eastAsia="Times New Roman" w:hAnsi="Arial" w:cs="Arial"/>
        </w:rPr>
        <w:t xml:space="preserve">also </w:t>
      </w:r>
      <w:r w:rsidRPr="00F1240C">
        <w:rPr>
          <w:rFonts w:ascii="Arial" w:eastAsia="Times New Roman" w:hAnsi="Arial" w:cs="Arial"/>
        </w:rPr>
        <w:t>captured and met</w:t>
      </w:r>
      <w:r w:rsidR="00911391">
        <w:rPr>
          <w:rFonts w:ascii="Arial" w:eastAsia="Times New Roman" w:hAnsi="Arial" w:cs="Arial"/>
        </w:rPr>
        <w:t>.</w:t>
      </w:r>
    </w:p>
    <w:p w14:paraId="1EE3C626" w14:textId="0761426E" w:rsidR="00B43237" w:rsidRPr="000A3C0B" w:rsidRDefault="00B43237" w:rsidP="00B43237">
      <w:pPr>
        <w:shd w:val="clear" w:color="auto" w:fill="FFFFFF"/>
        <w:spacing w:before="300" w:after="300" w:line="240" w:lineRule="auto"/>
        <w:rPr>
          <w:rFonts w:ascii="Arial" w:eastAsia="Times New Roman" w:hAnsi="Arial" w:cs="Arial"/>
          <w:color w:val="0B0C0C"/>
          <w:lang w:eastAsia="en-GB"/>
        </w:rPr>
      </w:pPr>
      <w:r>
        <w:rPr>
          <w:rFonts w:ascii="Arial" w:eastAsia="Times New Roman" w:hAnsi="Arial" w:cs="Arial"/>
          <w:color w:val="0B0C0C"/>
          <w:lang w:eastAsia="en-GB"/>
        </w:rPr>
        <w:t>Although the AOLB is the Army’s focus for operational legacy issues, p</w:t>
      </w:r>
      <w:r w:rsidRPr="000A3C0B">
        <w:rPr>
          <w:rFonts w:ascii="Arial" w:eastAsia="Times New Roman" w:hAnsi="Arial" w:cs="Arial"/>
          <w:color w:val="0B0C0C"/>
          <w:lang w:eastAsia="en-GB"/>
        </w:rPr>
        <w:t xml:space="preserve">ersonnel from the Royal Navy and Royal Air Force affected by operational legacy matters </w:t>
      </w:r>
      <w:r w:rsidR="00EB2264">
        <w:rPr>
          <w:rFonts w:ascii="Arial" w:eastAsia="Times New Roman" w:hAnsi="Arial" w:cs="Arial"/>
          <w:color w:val="0B0C0C"/>
          <w:lang w:eastAsia="en-GB"/>
        </w:rPr>
        <w:t>can also</w:t>
      </w:r>
      <w:r w:rsidRPr="000A3C0B">
        <w:rPr>
          <w:rFonts w:ascii="Arial" w:eastAsia="Times New Roman" w:hAnsi="Arial" w:cs="Arial"/>
          <w:color w:val="0B0C0C"/>
          <w:lang w:eastAsia="en-GB"/>
        </w:rPr>
        <w:t xml:space="preserve"> contact the </w:t>
      </w:r>
      <w:r w:rsidR="001172B1">
        <w:rPr>
          <w:rFonts w:ascii="Arial" w:eastAsia="Times New Roman" w:hAnsi="Arial" w:cs="Arial"/>
          <w:color w:val="0B0C0C"/>
          <w:lang w:eastAsia="en-GB"/>
        </w:rPr>
        <w:t>AOLB</w:t>
      </w:r>
      <w:r w:rsidRPr="000A3C0B">
        <w:rPr>
          <w:rFonts w:ascii="Arial" w:eastAsia="Times New Roman" w:hAnsi="Arial" w:cs="Arial"/>
          <w:color w:val="0B0C0C"/>
          <w:lang w:eastAsia="en-GB"/>
        </w:rPr>
        <w:t xml:space="preserve"> who will </w:t>
      </w:r>
      <w:r>
        <w:rPr>
          <w:rFonts w:ascii="Arial" w:eastAsia="Times New Roman" w:hAnsi="Arial" w:cs="Arial"/>
          <w:color w:val="0B0C0C"/>
          <w:lang w:eastAsia="en-GB"/>
        </w:rPr>
        <w:t xml:space="preserve">assist where possible and where appropriate, </w:t>
      </w:r>
      <w:r w:rsidRPr="000A3C0B">
        <w:rPr>
          <w:rFonts w:ascii="Arial" w:eastAsia="Times New Roman" w:hAnsi="Arial" w:cs="Arial"/>
          <w:color w:val="0B0C0C"/>
          <w:lang w:eastAsia="en-GB"/>
        </w:rPr>
        <w:t>provide details of the support available from their respective single Services.</w:t>
      </w:r>
    </w:p>
    <w:p w14:paraId="2D0E2857" w14:textId="40874E70" w:rsidR="0039176F" w:rsidRDefault="0039176F" w:rsidP="00AF5C7B">
      <w:pPr>
        <w:spacing w:after="0"/>
        <w:rPr>
          <w:rFonts w:ascii="Arial" w:hAnsi="Arial" w:cs="Arial"/>
          <w:color w:val="0B0C0C"/>
        </w:rPr>
      </w:pPr>
      <w:r>
        <w:rPr>
          <w:rFonts w:ascii="Arial" w:hAnsi="Arial" w:cs="Arial"/>
          <w:color w:val="0B0C0C"/>
        </w:rPr>
        <w:t>If you ha</w:t>
      </w:r>
      <w:r w:rsidR="003E04D4">
        <w:rPr>
          <w:rFonts w:ascii="Arial" w:hAnsi="Arial" w:cs="Arial"/>
          <w:color w:val="0B0C0C"/>
        </w:rPr>
        <w:t xml:space="preserve">ve been contacted in relation to an operational legacy issue </w:t>
      </w:r>
      <w:r w:rsidR="00DF262F">
        <w:rPr>
          <w:rFonts w:ascii="Arial" w:hAnsi="Arial" w:cs="Arial"/>
          <w:color w:val="0B0C0C"/>
        </w:rPr>
        <w:t>or are aware of someone who has and may need support</w:t>
      </w:r>
      <w:r w:rsidR="00D1702C">
        <w:rPr>
          <w:rFonts w:ascii="Arial" w:hAnsi="Arial" w:cs="Arial"/>
          <w:color w:val="0B0C0C"/>
        </w:rPr>
        <w:t xml:space="preserve">, </w:t>
      </w:r>
      <w:r w:rsidR="005C0F1A">
        <w:rPr>
          <w:rFonts w:ascii="Arial" w:hAnsi="Arial" w:cs="Arial"/>
          <w:color w:val="0B0C0C"/>
        </w:rPr>
        <w:t>please</w:t>
      </w:r>
      <w:r w:rsidR="00AD06ED">
        <w:rPr>
          <w:rFonts w:ascii="Arial" w:hAnsi="Arial" w:cs="Arial"/>
          <w:color w:val="0B0C0C"/>
        </w:rPr>
        <w:t xml:space="preserve"> </w:t>
      </w:r>
      <w:r w:rsidR="003E04D4">
        <w:rPr>
          <w:rFonts w:ascii="Arial" w:hAnsi="Arial" w:cs="Arial"/>
          <w:color w:val="0B0C0C"/>
        </w:rPr>
        <w:t>contact the AOLB</w:t>
      </w:r>
      <w:r w:rsidR="00AD06ED">
        <w:rPr>
          <w:rFonts w:ascii="Arial" w:hAnsi="Arial" w:cs="Arial"/>
          <w:color w:val="0B0C0C"/>
        </w:rPr>
        <w:t xml:space="preserve"> on the following means</w:t>
      </w:r>
      <w:r w:rsidR="003E04D4">
        <w:rPr>
          <w:rFonts w:ascii="Arial" w:hAnsi="Arial" w:cs="Arial"/>
          <w:color w:val="0B0C0C"/>
        </w:rPr>
        <w:t>:</w:t>
      </w:r>
      <w:r w:rsidRPr="00434C83">
        <w:rPr>
          <w:rFonts w:ascii="Arial" w:hAnsi="Arial" w:cs="Arial"/>
          <w:color w:val="0B0C0C"/>
        </w:rPr>
        <w:t xml:space="preserve"> </w:t>
      </w:r>
    </w:p>
    <w:p w14:paraId="2AF0C721" w14:textId="77777777" w:rsidR="00AF5C7B" w:rsidRDefault="00AF5C7B" w:rsidP="00AF5C7B">
      <w:pPr>
        <w:spacing w:after="0"/>
        <w:rPr>
          <w:rFonts w:ascii="Arial" w:hAnsi="Arial" w:cs="Arial"/>
          <w:color w:val="0B0C0C"/>
        </w:rPr>
      </w:pPr>
    </w:p>
    <w:p w14:paraId="132E587E" w14:textId="5579564E" w:rsidR="0039176F" w:rsidRPr="00F4796E" w:rsidRDefault="0039176F" w:rsidP="00AF5C7B">
      <w:pPr>
        <w:spacing w:after="0"/>
        <w:rPr>
          <w:rFonts w:ascii="Arial" w:hAnsi="Arial" w:cs="Arial"/>
          <w:color w:val="0B0C0C"/>
        </w:rPr>
      </w:pPr>
      <w:r>
        <w:rPr>
          <w:rFonts w:ascii="Arial" w:hAnsi="Arial" w:cs="Arial"/>
          <w:color w:val="0B0C0C"/>
        </w:rPr>
        <w:t>D</w:t>
      </w:r>
      <w:r w:rsidRPr="00F4796E">
        <w:rPr>
          <w:rFonts w:ascii="Arial" w:hAnsi="Arial" w:cs="Arial"/>
          <w:color w:val="0B0C0C"/>
        </w:rPr>
        <w:t>uring normal working hours</w:t>
      </w:r>
      <w:r>
        <w:rPr>
          <w:rFonts w:ascii="Arial" w:hAnsi="Arial" w:cs="Arial"/>
          <w:color w:val="0B0C0C"/>
        </w:rPr>
        <w:t>:</w:t>
      </w:r>
    </w:p>
    <w:p w14:paraId="036426BE" w14:textId="77777777" w:rsidR="00AF5C7B" w:rsidRDefault="00AF5C7B" w:rsidP="00AF5C7B">
      <w:pPr>
        <w:spacing w:after="0"/>
        <w:rPr>
          <w:rFonts w:ascii="Arial" w:hAnsi="Arial" w:cs="Arial"/>
          <w:color w:val="0B0C0C"/>
        </w:rPr>
      </w:pPr>
    </w:p>
    <w:p w14:paraId="740586CD" w14:textId="7213F9D4" w:rsidR="0039176F" w:rsidRPr="00F4796E" w:rsidRDefault="0039176F" w:rsidP="00AF5C7B">
      <w:pPr>
        <w:spacing w:after="0"/>
        <w:rPr>
          <w:rFonts w:ascii="Arial" w:hAnsi="Arial" w:cs="Arial"/>
          <w:color w:val="0B0C0C"/>
        </w:rPr>
      </w:pPr>
      <w:r w:rsidRPr="00F4796E">
        <w:rPr>
          <w:rFonts w:ascii="Arial" w:hAnsi="Arial" w:cs="Arial"/>
          <w:color w:val="0B0C0C"/>
        </w:rPr>
        <w:t>Telephone: 0300 1514039</w:t>
      </w:r>
    </w:p>
    <w:p w14:paraId="13116D0C" w14:textId="77777777" w:rsidR="0039176F" w:rsidRPr="00F4796E" w:rsidRDefault="0039176F" w:rsidP="00AF5C7B">
      <w:pPr>
        <w:spacing w:after="0"/>
        <w:rPr>
          <w:rFonts w:ascii="Arial" w:hAnsi="Arial" w:cs="Arial"/>
          <w:color w:val="0B0C0C"/>
        </w:rPr>
      </w:pPr>
      <w:r w:rsidRPr="00F4796E">
        <w:rPr>
          <w:rFonts w:ascii="Arial" w:hAnsi="Arial" w:cs="Arial"/>
          <w:color w:val="0B0C0C"/>
        </w:rPr>
        <w:t>Mobile: 07813 007392</w:t>
      </w:r>
    </w:p>
    <w:p w14:paraId="06C8EF25" w14:textId="77777777" w:rsidR="00AF5C7B" w:rsidRDefault="00AF5C7B" w:rsidP="00AF5C7B">
      <w:pPr>
        <w:spacing w:after="0"/>
        <w:rPr>
          <w:rFonts w:ascii="Arial" w:hAnsi="Arial" w:cs="Arial"/>
          <w:color w:val="0B0C0C"/>
        </w:rPr>
      </w:pPr>
    </w:p>
    <w:p w14:paraId="1E912187" w14:textId="342EE9B7" w:rsidR="0039176F" w:rsidRPr="00F4796E" w:rsidRDefault="0039176F" w:rsidP="00AF5C7B">
      <w:pPr>
        <w:spacing w:after="0"/>
        <w:rPr>
          <w:rFonts w:ascii="Arial" w:hAnsi="Arial" w:cs="Arial"/>
          <w:color w:val="0B0C0C"/>
        </w:rPr>
      </w:pPr>
      <w:r w:rsidRPr="00F4796E">
        <w:rPr>
          <w:rFonts w:ascii="Arial" w:hAnsi="Arial" w:cs="Arial"/>
          <w:color w:val="0B0C0C"/>
        </w:rPr>
        <w:t>Email: APSG-AOLB-Legacy-0mailbox@mod.gov.uk</w:t>
      </w:r>
    </w:p>
    <w:p w14:paraId="40C00C6A" w14:textId="77777777" w:rsidR="0039176F" w:rsidRPr="00F4796E" w:rsidRDefault="0039176F" w:rsidP="00AF5C7B">
      <w:pPr>
        <w:spacing w:after="0"/>
        <w:rPr>
          <w:rFonts w:ascii="Arial" w:hAnsi="Arial" w:cs="Arial"/>
          <w:color w:val="0B0C0C"/>
        </w:rPr>
      </w:pPr>
    </w:p>
    <w:p w14:paraId="22A90637" w14:textId="28293C36" w:rsidR="0039176F" w:rsidRDefault="0039176F" w:rsidP="00AF5C7B">
      <w:pPr>
        <w:spacing w:after="0"/>
        <w:rPr>
          <w:rFonts w:ascii="Arial" w:hAnsi="Arial" w:cs="Arial"/>
          <w:color w:val="0B0C0C"/>
        </w:rPr>
      </w:pPr>
      <w:r w:rsidRPr="00F4796E">
        <w:rPr>
          <w:rFonts w:ascii="Arial" w:hAnsi="Arial" w:cs="Arial"/>
          <w:color w:val="0B0C0C"/>
        </w:rPr>
        <w:t>Postal Address:</w:t>
      </w:r>
    </w:p>
    <w:p w14:paraId="50F7BAAF" w14:textId="77777777" w:rsidR="00AF5C7B" w:rsidRPr="00F4796E" w:rsidRDefault="00AF5C7B" w:rsidP="00AF5C7B">
      <w:pPr>
        <w:spacing w:after="0"/>
        <w:rPr>
          <w:rFonts w:ascii="Arial" w:hAnsi="Arial" w:cs="Arial"/>
          <w:color w:val="0B0C0C"/>
        </w:rPr>
      </w:pPr>
    </w:p>
    <w:p w14:paraId="49603F4D" w14:textId="77777777" w:rsidR="0039176F" w:rsidRPr="00F4796E" w:rsidRDefault="0039176F" w:rsidP="00AF5C7B">
      <w:pPr>
        <w:spacing w:after="0"/>
        <w:rPr>
          <w:rFonts w:ascii="Arial" w:hAnsi="Arial" w:cs="Arial"/>
          <w:color w:val="0B0C0C"/>
        </w:rPr>
      </w:pPr>
      <w:r w:rsidRPr="00F4796E">
        <w:rPr>
          <w:rFonts w:ascii="Arial" w:hAnsi="Arial" w:cs="Arial"/>
          <w:color w:val="0B0C0C"/>
        </w:rPr>
        <w:t>Army Operational Legacy Branch</w:t>
      </w:r>
    </w:p>
    <w:p w14:paraId="0C694637" w14:textId="77777777" w:rsidR="0039176F" w:rsidRPr="00F4796E" w:rsidRDefault="0039176F" w:rsidP="00AF5C7B">
      <w:pPr>
        <w:spacing w:after="0"/>
        <w:rPr>
          <w:rFonts w:ascii="Arial" w:hAnsi="Arial" w:cs="Arial"/>
          <w:color w:val="0B0C0C"/>
        </w:rPr>
      </w:pPr>
      <w:r w:rsidRPr="00F4796E">
        <w:rPr>
          <w:rFonts w:ascii="Arial" w:hAnsi="Arial" w:cs="Arial"/>
          <w:color w:val="0B0C0C"/>
        </w:rPr>
        <w:t>Army Personnel Services Group</w:t>
      </w:r>
    </w:p>
    <w:p w14:paraId="3DB76C45" w14:textId="77777777" w:rsidR="0039176F" w:rsidRPr="00F4796E" w:rsidRDefault="0039176F" w:rsidP="00AF5C7B">
      <w:pPr>
        <w:spacing w:after="0"/>
        <w:rPr>
          <w:rFonts w:ascii="Arial" w:hAnsi="Arial" w:cs="Arial"/>
          <w:color w:val="0B0C0C"/>
        </w:rPr>
      </w:pPr>
      <w:r w:rsidRPr="00F4796E">
        <w:rPr>
          <w:rFonts w:ascii="Arial" w:hAnsi="Arial" w:cs="Arial"/>
          <w:color w:val="0B0C0C"/>
        </w:rPr>
        <w:t>Ramillies Building</w:t>
      </w:r>
    </w:p>
    <w:p w14:paraId="40C16710" w14:textId="77777777" w:rsidR="0039176F" w:rsidRPr="00F4796E" w:rsidRDefault="0039176F" w:rsidP="00AF5C7B">
      <w:pPr>
        <w:spacing w:after="0"/>
        <w:rPr>
          <w:rFonts w:ascii="Arial" w:hAnsi="Arial" w:cs="Arial"/>
          <w:color w:val="0B0C0C"/>
        </w:rPr>
      </w:pPr>
      <w:r w:rsidRPr="00F4796E">
        <w:rPr>
          <w:rFonts w:ascii="Arial" w:hAnsi="Arial" w:cs="Arial"/>
          <w:color w:val="0B0C0C"/>
        </w:rPr>
        <w:t>Army Headquarters</w:t>
      </w:r>
    </w:p>
    <w:p w14:paraId="569B9C0A" w14:textId="77777777" w:rsidR="0039176F" w:rsidRPr="00F4796E" w:rsidRDefault="0039176F" w:rsidP="00AF5C7B">
      <w:pPr>
        <w:spacing w:after="0"/>
        <w:rPr>
          <w:rFonts w:ascii="Arial" w:hAnsi="Arial" w:cs="Arial"/>
          <w:color w:val="0B0C0C"/>
        </w:rPr>
      </w:pPr>
      <w:proofErr w:type="spellStart"/>
      <w:r w:rsidRPr="00F4796E">
        <w:rPr>
          <w:rFonts w:ascii="Arial" w:hAnsi="Arial" w:cs="Arial"/>
          <w:color w:val="0B0C0C"/>
        </w:rPr>
        <w:t>Monxton</w:t>
      </w:r>
      <w:proofErr w:type="spellEnd"/>
      <w:r w:rsidRPr="00F4796E">
        <w:rPr>
          <w:rFonts w:ascii="Arial" w:hAnsi="Arial" w:cs="Arial"/>
          <w:color w:val="0B0C0C"/>
        </w:rPr>
        <w:t xml:space="preserve"> Road</w:t>
      </w:r>
    </w:p>
    <w:p w14:paraId="3360EB22" w14:textId="77777777" w:rsidR="00AF5C7B" w:rsidRDefault="0039176F" w:rsidP="00AF5C7B">
      <w:pPr>
        <w:spacing w:after="0"/>
        <w:rPr>
          <w:rFonts w:ascii="Arial" w:hAnsi="Arial" w:cs="Arial"/>
          <w:color w:val="0B0C0C"/>
        </w:rPr>
      </w:pPr>
      <w:r w:rsidRPr="00F4796E">
        <w:rPr>
          <w:rFonts w:ascii="Arial" w:hAnsi="Arial" w:cs="Arial"/>
          <w:color w:val="0B0C0C"/>
        </w:rPr>
        <w:t>Andover</w:t>
      </w:r>
      <w:r w:rsidR="00AF5C7B">
        <w:rPr>
          <w:rFonts w:ascii="Arial" w:hAnsi="Arial" w:cs="Arial"/>
          <w:color w:val="0B0C0C"/>
        </w:rPr>
        <w:t xml:space="preserve"> </w:t>
      </w:r>
    </w:p>
    <w:p w14:paraId="7F9944F6" w14:textId="62495C25" w:rsidR="00D04C21" w:rsidRDefault="0039176F" w:rsidP="00AF5C7B">
      <w:pPr>
        <w:spacing w:after="0"/>
        <w:rPr>
          <w:rFonts w:ascii="Arial" w:hAnsi="Arial" w:cs="Arial"/>
          <w:color w:val="0B0C0C"/>
        </w:rPr>
      </w:pPr>
      <w:r w:rsidRPr="00F4796E">
        <w:rPr>
          <w:rFonts w:ascii="Arial" w:hAnsi="Arial" w:cs="Arial"/>
          <w:color w:val="0B0C0C"/>
        </w:rPr>
        <w:t>SP11 8HJ</w:t>
      </w:r>
    </w:p>
    <w:p w14:paraId="60495550" w14:textId="77777777" w:rsidR="00395CDE" w:rsidRDefault="00395CDE" w:rsidP="00395CDE">
      <w:pPr>
        <w:pStyle w:val="NormalWeb"/>
        <w:shd w:val="clear" w:color="auto" w:fill="FFFFFF"/>
        <w:spacing w:before="300" w:beforeAutospacing="0" w:after="300" w:afterAutospacing="0"/>
        <w:rPr>
          <w:rFonts w:ascii="Arial" w:hAnsi="Arial" w:cs="Arial"/>
          <w:color w:val="0B0C0C"/>
          <w:sz w:val="22"/>
          <w:szCs w:val="22"/>
        </w:rPr>
      </w:pPr>
      <w:r>
        <w:rPr>
          <w:rFonts w:ascii="Arial" w:hAnsi="Arial" w:cs="Arial"/>
          <w:b/>
          <w:bCs/>
          <w:color w:val="0B0C0C"/>
          <w:sz w:val="22"/>
          <w:szCs w:val="22"/>
        </w:rPr>
        <w:t xml:space="preserve">Legal Support.  The AOLB does not provide legal support or advice.  </w:t>
      </w:r>
      <w:r>
        <w:rPr>
          <w:rFonts w:ascii="Arial" w:hAnsi="Arial" w:cs="Arial"/>
          <w:color w:val="0B0C0C"/>
          <w:sz w:val="22"/>
          <w:szCs w:val="22"/>
        </w:rPr>
        <w:t>Free l</w:t>
      </w:r>
      <w:r w:rsidRPr="000A3C0B">
        <w:rPr>
          <w:rFonts w:ascii="Arial" w:hAnsi="Arial" w:cs="Arial"/>
          <w:color w:val="0B0C0C"/>
          <w:sz w:val="22"/>
          <w:szCs w:val="22"/>
        </w:rPr>
        <w:t xml:space="preserve">egal support is </w:t>
      </w:r>
      <w:r>
        <w:rPr>
          <w:rFonts w:ascii="Arial" w:hAnsi="Arial" w:cs="Arial"/>
          <w:color w:val="0B0C0C"/>
          <w:sz w:val="22"/>
          <w:szCs w:val="22"/>
        </w:rPr>
        <w:t>available</w:t>
      </w:r>
      <w:r w:rsidRPr="000A3C0B">
        <w:rPr>
          <w:rFonts w:ascii="Arial" w:hAnsi="Arial" w:cs="Arial"/>
          <w:color w:val="0B0C0C"/>
          <w:sz w:val="22"/>
          <w:szCs w:val="22"/>
        </w:rPr>
        <w:t xml:space="preserve"> to all serving personnel and veterans being investigated or prosecuted for allegations relating to legacy operations</w:t>
      </w:r>
      <w:r>
        <w:rPr>
          <w:rFonts w:ascii="Arial" w:hAnsi="Arial" w:cs="Arial"/>
          <w:color w:val="0B0C0C"/>
          <w:sz w:val="22"/>
          <w:szCs w:val="22"/>
        </w:rPr>
        <w:t xml:space="preserve">, however, this is coordinated and arranged through the Directorate of Judicial Engagement Policy (DJEP).  </w:t>
      </w:r>
    </w:p>
    <w:p w14:paraId="68D6977D" w14:textId="77777777" w:rsidR="00D04C21" w:rsidRDefault="00D04C21" w:rsidP="00361805">
      <w:pPr>
        <w:pStyle w:val="NormalWeb"/>
        <w:shd w:val="clear" w:color="auto" w:fill="FFFFFF"/>
        <w:spacing w:before="300" w:beforeAutospacing="0" w:after="300" w:afterAutospacing="0"/>
        <w:rPr>
          <w:rFonts w:ascii="Arial" w:hAnsi="Arial" w:cs="Arial"/>
          <w:color w:val="0B0C0C"/>
          <w:sz w:val="22"/>
          <w:szCs w:val="22"/>
        </w:rPr>
      </w:pPr>
    </w:p>
    <w:sectPr w:rsidR="00D04C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1C4CE1"/>
    <w:multiLevelType w:val="multilevel"/>
    <w:tmpl w:val="416A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1D1D8C"/>
    <w:multiLevelType w:val="hybridMultilevel"/>
    <w:tmpl w:val="72FE1E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08090001">
      <w:start w:val="1"/>
      <w:numFmt w:val="bullet"/>
      <w:lvlText w:val=""/>
      <w:lvlJc w:val="left"/>
      <w:pPr>
        <w:ind w:left="1440" w:hanging="360"/>
      </w:pPr>
      <w:rPr>
        <w:rFonts w:ascii="Symbol" w:hAnsi="Symbol" w:hint="default"/>
      </w:rPr>
    </w:lvl>
    <w:lvl w:ilvl="4" w:tplc="08090003">
      <w:start w:val="1"/>
      <w:numFmt w:val="bullet"/>
      <w:lvlText w:val="o"/>
      <w:lvlJc w:val="left"/>
      <w:pPr>
        <w:ind w:left="2160" w:hanging="360"/>
      </w:pPr>
      <w:rPr>
        <w:rFonts w:ascii="Courier New" w:hAnsi="Courier New" w:cs="Courier New" w:hint="default"/>
      </w:rPr>
    </w:lvl>
    <w:lvl w:ilvl="5" w:tplc="08090005">
      <w:start w:val="1"/>
      <w:numFmt w:val="bullet"/>
      <w:lvlText w:val=""/>
      <w:lvlJc w:val="left"/>
      <w:pPr>
        <w:ind w:left="2880" w:hanging="360"/>
      </w:pPr>
      <w:rPr>
        <w:rFonts w:ascii="Wingdings" w:hAnsi="Wingdings" w:hint="default"/>
      </w:rPr>
    </w:lvl>
    <w:lvl w:ilvl="6" w:tplc="08090001">
      <w:start w:val="1"/>
      <w:numFmt w:val="bullet"/>
      <w:lvlText w:val=""/>
      <w:lvlJc w:val="left"/>
      <w:pPr>
        <w:ind w:left="3600" w:hanging="360"/>
      </w:pPr>
      <w:rPr>
        <w:rFonts w:ascii="Symbol" w:hAnsi="Symbol" w:hint="default"/>
      </w:rPr>
    </w:lvl>
    <w:lvl w:ilvl="7" w:tplc="08090003">
      <w:start w:val="1"/>
      <w:numFmt w:val="bullet"/>
      <w:lvlText w:val="o"/>
      <w:lvlJc w:val="left"/>
      <w:pPr>
        <w:ind w:left="4320" w:hanging="360"/>
      </w:pPr>
      <w:rPr>
        <w:rFonts w:ascii="Courier New" w:hAnsi="Courier New" w:cs="Courier New" w:hint="default"/>
      </w:rPr>
    </w:lvl>
    <w:lvl w:ilvl="8" w:tplc="08090005">
      <w:start w:val="1"/>
      <w:numFmt w:val="bullet"/>
      <w:lvlText w:val=""/>
      <w:lvlJc w:val="left"/>
      <w:pPr>
        <w:ind w:left="50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D8"/>
    <w:rsid w:val="00075F89"/>
    <w:rsid w:val="000A3C0B"/>
    <w:rsid w:val="000D2F57"/>
    <w:rsid w:val="000E7991"/>
    <w:rsid w:val="001172B1"/>
    <w:rsid w:val="0018455D"/>
    <w:rsid w:val="001D5AB5"/>
    <w:rsid w:val="001F49C9"/>
    <w:rsid w:val="00201E06"/>
    <w:rsid w:val="00235A17"/>
    <w:rsid w:val="0026320E"/>
    <w:rsid w:val="002B220E"/>
    <w:rsid w:val="002B4C3D"/>
    <w:rsid w:val="002E0ADB"/>
    <w:rsid w:val="002F3B4F"/>
    <w:rsid w:val="003007B7"/>
    <w:rsid w:val="003019FF"/>
    <w:rsid w:val="0030297B"/>
    <w:rsid w:val="00310BAD"/>
    <w:rsid w:val="00361805"/>
    <w:rsid w:val="0036790E"/>
    <w:rsid w:val="0039176F"/>
    <w:rsid w:val="00395CDE"/>
    <w:rsid w:val="00397C53"/>
    <w:rsid w:val="003C7AFF"/>
    <w:rsid w:val="003D5331"/>
    <w:rsid w:val="003E04D4"/>
    <w:rsid w:val="003E6469"/>
    <w:rsid w:val="003E69EF"/>
    <w:rsid w:val="003F439B"/>
    <w:rsid w:val="00410000"/>
    <w:rsid w:val="00416FB7"/>
    <w:rsid w:val="00434C83"/>
    <w:rsid w:val="004660A6"/>
    <w:rsid w:val="0047492B"/>
    <w:rsid w:val="00514D73"/>
    <w:rsid w:val="00597139"/>
    <w:rsid w:val="005A0CE6"/>
    <w:rsid w:val="005C0F1A"/>
    <w:rsid w:val="005C34A7"/>
    <w:rsid w:val="00634DB2"/>
    <w:rsid w:val="006815FD"/>
    <w:rsid w:val="006849F3"/>
    <w:rsid w:val="006C2A51"/>
    <w:rsid w:val="006D0693"/>
    <w:rsid w:val="006E53B0"/>
    <w:rsid w:val="00726BDA"/>
    <w:rsid w:val="00796946"/>
    <w:rsid w:val="007E4928"/>
    <w:rsid w:val="00883155"/>
    <w:rsid w:val="008C00BF"/>
    <w:rsid w:val="008D0006"/>
    <w:rsid w:val="008D4DDC"/>
    <w:rsid w:val="00911391"/>
    <w:rsid w:val="009177B4"/>
    <w:rsid w:val="0093284C"/>
    <w:rsid w:val="009356C6"/>
    <w:rsid w:val="00983A2E"/>
    <w:rsid w:val="009F1C21"/>
    <w:rsid w:val="00A61AF9"/>
    <w:rsid w:val="00AD06ED"/>
    <w:rsid w:val="00AF5C7B"/>
    <w:rsid w:val="00B0633D"/>
    <w:rsid w:val="00B43237"/>
    <w:rsid w:val="00B90E46"/>
    <w:rsid w:val="00BB4BC6"/>
    <w:rsid w:val="00BC3079"/>
    <w:rsid w:val="00C04BB4"/>
    <w:rsid w:val="00C17E45"/>
    <w:rsid w:val="00C61ACA"/>
    <w:rsid w:val="00C84861"/>
    <w:rsid w:val="00CA51F9"/>
    <w:rsid w:val="00CE54D8"/>
    <w:rsid w:val="00CE571C"/>
    <w:rsid w:val="00D04C21"/>
    <w:rsid w:val="00D1702C"/>
    <w:rsid w:val="00D65636"/>
    <w:rsid w:val="00D87802"/>
    <w:rsid w:val="00D968E2"/>
    <w:rsid w:val="00DB745B"/>
    <w:rsid w:val="00DB7733"/>
    <w:rsid w:val="00DD15D5"/>
    <w:rsid w:val="00DD1EAB"/>
    <w:rsid w:val="00DF1988"/>
    <w:rsid w:val="00DF262F"/>
    <w:rsid w:val="00E24C68"/>
    <w:rsid w:val="00E52207"/>
    <w:rsid w:val="00E76A26"/>
    <w:rsid w:val="00EB2264"/>
    <w:rsid w:val="00ED26AE"/>
    <w:rsid w:val="00F01A9F"/>
    <w:rsid w:val="00F04A45"/>
    <w:rsid w:val="00F4796E"/>
    <w:rsid w:val="00FC2597"/>
    <w:rsid w:val="00FC5E39"/>
    <w:rsid w:val="00FC7A49"/>
    <w:rsid w:val="00FD4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7B9C6"/>
  <w15:chartTrackingRefBased/>
  <w15:docId w15:val="{CDDAF9D9-BB9B-40ED-88B8-995C60D0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E54D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E54D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54D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E54D8"/>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CE54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E54D8"/>
    <w:rPr>
      <w:color w:val="0000FF"/>
      <w:u w:val="single"/>
    </w:rPr>
  </w:style>
  <w:style w:type="character" w:customStyle="1" w:styleId="attachment-inline">
    <w:name w:val="attachment-inline"/>
    <w:basedOn w:val="DefaultParagraphFont"/>
    <w:rsid w:val="00CE54D8"/>
  </w:style>
  <w:style w:type="character" w:customStyle="1" w:styleId="type">
    <w:name w:val="type"/>
    <w:basedOn w:val="DefaultParagraphFont"/>
    <w:rsid w:val="00CE54D8"/>
  </w:style>
  <w:style w:type="character" w:customStyle="1" w:styleId="file-size">
    <w:name w:val="file-size"/>
    <w:basedOn w:val="DefaultParagraphFont"/>
    <w:rsid w:val="00CE54D8"/>
  </w:style>
  <w:style w:type="character" w:customStyle="1" w:styleId="page-length">
    <w:name w:val="page-length"/>
    <w:basedOn w:val="DefaultParagraphFont"/>
    <w:rsid w:val="00CE54D8"/>
  </w:style>
  <w:style w:type="paragraph" w:styleId="ListParagraph">
    <w:name w:val="List Paragraph"/>
    <w:basedOn w:val="Normal"/>
    <w:uiPriority w:val="34"/>
    <w:qFormat/>
    <w:rsid w:val="009F1C21"/>
    <w:pPr>
      <w:spacing w:after="0" w:line="240" w:lineRule="auto"/>
      <w:ind w:left="720"/>
      <w:contextualSpacing/>
    </w:pPr>
    <w:rPr>
      <w:rFonts w:ascii="Calibri" w:hAnsi="Calibri" w:cs="Calibri"/>
      <w:lang w:eastAsia="en-GB"/>
    </w:rPr>
  </w:style>
  <w:style w:type="character" w:customStyle="1" w:styleId="ms-rtefontsize-2">
    <w:name w:val="ms-rtefontsize-2"/>
    <w:basedOn w:val="DefaultParagraphFont"/>
    <w:rsid w:val="009F1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32874">
      <w:bodyDiv w:val="1"/>
      <w:marLeft w:val="0"/>
      <w:marRight w:val="0"/>
      <w:marTop w:val="0"/>
      <w:marBottom w:val="0"/>
      <w:divBdr>
        <w:top w:val="none" w:sz="0" w:space="0" w:color="auto"/>
        <w:left w:val="none" w:sz="0" w:space="0" w:color="auto"/>
        <w:bottom w:val="none" w:sz="0" w:space="0" w:color="auto"/>
        <w:right w:val="none" w:sz="0" w:space="0" w:color="auto"/>
      </w:divBdr>
    </w:div>
    <w:div w:id="22232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urce_x0020_Folder_x0020_Path xmlns="96e6118b-7dec-4d3c-9221-fe19a99a00a0" xsi:nil="true"/>
    <File_x0020_System_x0020_Path xmlns="96e6118b-7dec-4d3c-9221-fe19a99a00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047302E3BBDB478C4E050449D8D218" ma:contentTypeVersion="11" ma:contentTypeDescription="Create a new document." ma:contentTypeScope="" ma:versionID="d9fac669ece28496ffac994d7386323d">
  <xsd:schema xmlns:xsd="http://www.w3.org/2001/XMLSchema" xmlns:xs="http://www.w3.org/2001/XMLSchema" xmlns:p="http://schemas.microsoft.com/office/2006/metadata/properties" xmlns:ns3="96e6118b-7dec-4d3c-9221-fe19a99a00a0" xmlns:ns4="5f265b28-0f82-437b-91c3-80b170d4e2da" targetNamespace="http://schemas.microsoft.com/office/2006/metadata/properties" ma:root="true" ma:fieldsID="82587f65c9286c6e1ff10671dabc320a" ns3:_="" ns4:_="">
    <xsd:import namespace="96e6118b-7dec-4d3c-9221-fe19a99a00a0"/>
    <xsd:import namespace="5f265b28-0f82-437b-91c3-80b170d4e2da"/>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118b-7dec-4d3c-9221-fe19a99a00a0"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265b28-0f82-437b-91c3-80b170d4e2d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EB6DD-8137-4F88-AD9B-BE69965CABF9}">
  <ds:schemaRefs>
    <ds:schemaRef ds:uri="http://schemas.microsoft.com/sharepoint/v3/contenttype/forms"/>
  </ds:schemaRefs>
</ds:datastoreItem>
</file>

<file path=customXml/itemProps2.xml><?xml version="1.0" encoding="utf-8"?>
<ds:datastoreItem xmlns:ds="http://schemas.openxmlformats.org/officeDocument/2006/customXml" ds:itemID="{45B584F3-6185-44B6-A4D1-CF6E2C871B71}">
  <ds:schemaRefs>
    <ds:schemaRef ds:uri="http://schemas.microsoft.com/office/2006/metadata/properties"/>
    <ds:schemaRef ds:uri="http://schemas.microsoft.com/office/infopath/2007/PartnerControls"/>
    <ds:schemaRef ds:uri="96e6118b-7dec-4d3c-9221-fe19a99a00a0"/>
  </ds:schemaRefs>
</ds:datastoreItem>
</file>

<file path=customXml/itemProps3.xml><?xml version="1.0" encoding="utf-8"?>
<ds:datastoreItem xmlns:ds="http://schemas.openxmlformats.org/officeDocument/2006/customXml" ds:itemID="{61200719-771E-4D74-95D8-8A6F6CDBB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118b-7dec-4d3c-9221-fe19a99a00a0"/>
    <ds:schemaRef ds:uri="5f265b28-0f82-437b-91c3-80b170d4e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Arwyn Col (APSG-AOLB-DACOS)</dc:creator>
  <cp:keywords/>
  <dc:description/>
  <cp:lastModifiedBy>Lewis, Arwyn Col (APSG-AOLB-DACOS)</cp:lastModifiedBy>
  <cp:revision>44</cp:revision>
  <dcterms:created xsi:type="dcterms:W3CDTF">2021-08-23T08:04:00Z</dcterms:created>
  <dcterms:modified xsi:type="dcterms:W3CDTF">2021-08-23T13:09:00Z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0x010100B9047302E3BBDB478C4E050449D8D218</vt:lpwstr>
  </property>
</Properties>
</file>