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529" w:rsidRPr="007D7437" w:rsidRDefault="007D7437" w:rsidP="00883529">
      <w:pPr>
        <w:rPr>
          <w:rFonts w:ascii="Gill Sans MT" w:eastAsiaTheme="minorEastAsia" w:hAnsi="Gill Sans MT"/>
          <w:b/>
          <w:bCs/>
          <w:color w:val="FF0000"/>
          <w:sz w:val="22"/>
          <w:szCs w:val="22"/>
        </w:rPr>
      </w:pPr>
      <w:r w:rsidRPr="007D7437">
        <w:rPr>
          <w:rFonts w:ascii="Gill Sans MT" w:eastAsiaTheme="minorEastAsia" w:hAnsi="Gill Sans MT"/>
          <w:b/>
          <w:bCs/>
          <w:color w:val="FF0000"/>
          <w:sz w:val="22"/>
          <w:szCs w:val="22"/>
        </w:rPr>
        <w:t xml:space="preserve">Embargoed until 00:01 </w:t>
      </w:r>
      <w:r w:rsidR="00883529" w:rsidRPr="007D7437">
        <w:rPr>
          <w:rFonts w:ascii="Gill Sans MT" w:eastAsiaTheme="minorEastAsia" w:hAnsi="Gill Sans MT"/>
          <w:b/>
          <w:bCs/>
          <w:color w:val="FF0000"/>
          <w:sz w:val="22"/>
          <w:szCs w:val="22"/>
        </w:rPr>
        <w:t>9 August 2021</w:t>
      </w:r>
    </w:p>
    <w:p w:rsidR="00883529" w:rsidRPr="00C17C20" w:rsidRDefault="00883529" w:rsidP="00883529">
      <w:pPr>
        <w:rPr>
          <w:rFonts w:ascii="Gill Sans MT" w:eastAsiaTheme="minorEastAsia" w:hAnsi="Gill Sans MT"/>
          <w:bCs/>
          <w:sz w:val="22"/>
          <w:szCs w:val="22"/>
        </w:rPr>
      </w:pPr>
    </w:p>
    <w:p w:rsidR="00883529" w:rsidRPr="00C17C20" w:rsidRDefault="00883529" w:rsidP="004E58BC">
      <w:pPr>
        <w:jc w:val="center"/>
        <w:rPr>
          <w:rFonts w:ascii="Gill Sans MT" w:eastAsiaTheme="minorEastAsia" w:hAnsi="Gill Sans MT"/>
          <w:b/>
          <w:bCs/>
          <w:sz w:val="36"/>
          <w:szCs w:val="36"/>
        </w:rPr>
      </w:pPr>
    </w:p>
    <w:p w:rsidR="00933BEC" w:rsidRDefault="00A66BC5" w:rsidP="004E58BC">
      <w:pPr>
        <w:jc w:val="center"/>
        <w:rPr>
          <w:rFonts w:ascii="Gill Sans MT" w:eastAsiaTheme="minorEastAsia" w:hAnsi="Gill Sans MT"/>
          <w:b/>
          <w:bCs/>
          <w:sz w:val="36"/>
          <w:szCs w:val="36"/>
        </w:rPr>
      </w:pPr>
      <w:r w:rsidRPr="00C17C20">
        <w:rPr>
          <w:rFonts w:ascii="Gill Sans MT" w:eastAsiaTheme="minorEastAsia" w:hAnsi="Gill Sans MT"/>
          <w:b/>
          <w:bCs/>
          <w:sz w:val="36"/>
          <w:szCs w:val="36"/>
        </w:rPr>
        <w:t xml:space="preserve">CULTURAL ORGANISATIONS </w:t>
      </w:r>
      <w:r w:rsidR="00E62D79" w:rsidRPr="00C17C20">
        <w:rPr>
          <w:rFonts w:ascii="Gill Sans MT" w:eastAsiaTheme="minorEastAsia" w:hAnsi="Gill Sans MT"/>
          <w:b/>
          <w:bCs/>
          <w:sz w:val="36"/>
          <w:szCs w:val="36"/>
        </w:rPr>
        <w:t xml:space="preserve">LAUNCH </w:t>
      </w:r>
      <w:r w:rsidR="008E3E94" w:rsidRPr="00C17C20">
        <w:rPr>
          <w:rFonts w:ascii="Gill Sans MT" w:eastAsiaTheme="minorEastAsia" w:hAnsi="Gill Sans MT"/>
          <w:b/>
          <w:bCs/>
          <w:sz w:val="36"/>
          <w:szCs w:val="36"/>
        </w:rPr>
        <w:t xml:space="preserve">CONSULTATION ON </w:t>
      </w:r>
      <w:r w:rsidR="00E62D79" w:rsidRPr="00C17C20">
        <w:rPr>
          <w:rFonts w:ascii="Gill Sans MT" w:eastAsiaTheme="minorEastAsia" w:hAnsi="Gill Sans MT"/>
          <w:b/>
          <w:bCs/>
          <w:sz w:val="36"/>
          <w:szCs w:val="36"/>
        </w:rPr>
        <w:t xml:space="preserve">POSITIVE </w:t>
      </w:r>
      <w:r w:rsidR="008E3E94" w:rsidRPr="00C17C20">
        <w:rPr>
          <w:rFonts w:ascii="Gill Sans MT" w:eastAsiaTheme="minorEastAsia" w:hAnsi="Gill Sans MT"/>
          <w:b/>
          <w:bCs/>
          <w:sz w:val="36"/>
          <w:szCs w:val="36"/>
        </w:rPr>
        <w:t>NEW VISION FOR BERWICK BARRACKS</w:t>
      </w:r>
    </w:p>
    <w:p w:rsidR="008E3E94" w:rsidRPr="00C17C20" w:rsidRDefault="008E3E94" w:rsidP="004E58BC">
      <w:pPr>
        <w:jc w:val="center"/>
        <w:rPr>
          <w:rFonts w:ascii="Gill Sans MT" w:eastAsiaTheme="minorEastAsia" w:hAnsi="Gill Sans MT"/>
          <w:b/>
          <w:bCs/>
          <w:sz w:val="22"/>
          <w:szCs w:val="22"/>
        </w:rPr>
      </w:pPr>
    </w:p>
    <w:p w:rsidR="4EE3D143" w:rsidRPr="00C17C20" w:rsidRDefault="00E62D79" w:rsidP="00E62D79">
      <w:pPr>
        <w:jc w:val="center"/>
        <w:rPr>
          <w:rFonts w:ascii="Gill Sans MT" w:eastAsiaTheme="minorEastAsia" w:hAnsi="Gill Sans MT"/>
          <w:b/>
          <w:bCs/>
          <w:color w:val="0A0A0A"/>
          <w:sz w:val="22"/>
          <w:szCs w:val="22"/>
        </w:rPr>
      </w:pPr>
      <w:bookmarkStart w:id="0" w:name="_GoBack"/>
      <w:bookmarkEnd w:id="0"/>
      <w:r w:rsidRPr="00C17C20">
        <w:rPr>
          <w:rFonts w:ascii="Gill Sans MT" w:hAnsi="Gill Sans MT"/>
          <w:noProof/>
          <w:lang w:eastAsia="en-GB"/>
        </w:rPr>
        <w:drawing>
          <wp:inline distT="0" distB="0" distL="0" distR="0" wp14:anchorId="011D8F7E" wp14:editId="661691EA">
            <wp:extent cx="4520771" cy="1921537"/>
            <wp:effectExtent l="0" t="0" r="0" b="2540"/>
            <wp:docPr id="1" name="Picture 1" descr="Aerial view of Berwick Barra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rial view of Berwick Barrack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20771" cy="1921537"/>
                    </a:xfrm>
                    <a:prstGeom prst="rect">
                      <a:avLst/>
                    </a:prstGeom>
                    <a:noFill/>
                    <a:ln>
                      <a:noFill/>
                    </a:ln>
                  </pic:spPr>
                </pic:pic>
              </a:graphicData>
            </a:graphic>
          </wp:inline>
        </w:drawing>
      </w:r>
    </w:p>
    <w:p w:rsidR="00E62D79" w:rsidRPr="00C17C20" w:rsidRDefault="00E62D79" w:rsidP="00E62D79">
      <w:pPr>
        <w:jc w:val="center"/>
        <w:rPr>
          <w:rFonts w:ascii="Gill Sans MT" w:eastAsiaTheme="minorEastAsia" w:hAnsi="Gill Sans MT"/>
          <w:b/>
          <w:bCs/>
          <w:color w:val="0A0A0A"/>
          <w:sz w:val="22"/>
          <w:szCs w:val="22"/>
        </w:rPr>
      </w:pPr>
    </w:p>
    <w:p w:rsidR="00961A8E" w:rsidRPr="00780396" w:rsidRDefault="00734BCF" w:rsidP="009558E3">
      <w:pPr>
        <w:jc w:val="both"/>
        <w:rPr>
          <w:rFonts w:ascii="Gill Sans MT" w:eastAsiaTheme="minorEastAsia" w:hAnsi="Gill Sans MT"/>
          <w:sz w:val="22"/>
          <w:szCs w:val="22"/>
        </w:rPr>
      </w:pPr>
      <w:r w:rsidRPr="00780396">
        <w:rPr>
          <w:rFonts w:ascii="Gill Sans MT" w:eastAsiaTheme="minorEastAsia" w:hAnsi="Gill Sans MT"/>
          <w:sz w:val="22"/>
          <w:szCs w:val="22"/>
        </w:rPr>
        <w:t xml:space="preserve">Heritage and cultural organisations in Berwick-upon-Tweed have teamed </w:t>
      </w:r>
      <w:r w:rsidR="00F0582F" w:rsidRPr="00780396">
        <w:rPr>
          <w:rFonts w:ascii="Gill Sans MT" w:eastAsiaTheme="minorEastAsia" w:hAnsi="Gill Sans MT"/>
          <w:sz w:val="22"/>
          <w:szCs w:val="22"/>
        </w:rPr>
        <w:t xml:space="preserve">up </w:t>
      </w:r>
      <w:r w:rsidRPr="00780396">
        <w:rPr>
          <w:rFonts w:ascii="Gill Sans MT" w:eastAsiaTheme="minorEastAsia" w:hAnsi="Gill Sans MT"/>
          <w:sz w:val="22"/>
          <w:szCs w:val="22"/>
        </w:rPr>
        <w:t xml:space="preserve">to launch </w:t>
      </w:r>
      <w:r w:rsidR="00E62D79" w:rsidRPr="00780396">
        <w:rPr>
          <w:rFonts w:ascii="Gill Sans MT" w:eastAsiaTheme="minorEastAsia" w:hAnsi="Gill Sans MT"/>
          <w:sz w:val="22"/>
          <w:szCs w:val="22"/>
        </w:rPr>
        <w:t xml:space="preserve">a </w:t>
      </w:r>
      <w:r w:rsidR="008E3E94" w:rsidRPr="00780396">
        <w:rPr>
          <w:rFonts w:ascii="Gill Sans MT" w:eastAsiaTheme="minorEastAsia" w:hAnsi="Gill Sans MT"/>
          <w:sz w:val="22"/>
          <w:szCs w:val="22"/>
        </w:rPr>
        <w:t>consultation on</w:t>
      </w:r>
      <w:r w:rsidR="00E62D79" w:rsidRPr="00780396">
        <w:rPr>
          <w:rFonts w:ascii="Gill Sans MT" w:eastAsiaTheme="minorEastAsia" w:hAnsi="Gill Sans MT"/>
          <w:sz w:val="22"/>
          <w:szCs w:val="22"/>
        </w:rPr>
        <w:t xml:space="preserve"> a positive</w:t>
      </w:r>
      <w:r w:rsidR="008E3E94" w:rsidRPr="00780396">
        <w:rPr>
          <w:rFonts w:ascii="Gill Sans MT" w:eastAsiaTheme="minorEastAsia" w:hAnsi="Gill Sans MT"/>
          <w:sz w:val="22"/>
          <w:szCs w:val="22"/>
        </w:rPr>
        <w:t xml:space="preserve"> new vision for the future</w:t>
      </w:r>
      <w:r w:rsidR="00F0582F" w:rsidRPr="00780396">
        <w:rPr>
          <w:rFonts w:ascii="Gill Sans MT" w:eastAsiaTheme="minorEastAsia" w:hAnsi="Gill Sans MT"/>
          <w:sz w:val="22"/>
          <w:szCs w:val="22"/>
        </w:rPr>
        <w:t xml:space="preserve"> of</w:t>
      </w:r>
      <w:r w:rsidR="008E3E94" w:rsidRPr="00780396">
        <w:rPr>
          <w:rFonts w:ascii="Gill Sans MT" w:eastAsiaTheme="minorEastAsia" w:hAnsi="Gill Sans MT"/>
          <w:sz w:val="22"/>
          <w:szCs w:val="22"/>
        </w:rPr>
        <w:t xml:space="preserve"> </w:t>
      </w:r>
      <w:r w:rsidRPr="00780396">
        <w:rPr>
          <w:rFonts w:ascii="Gill Sans MT" w:eastAsiaTheme="minorEastAsia" w:hAnsi="Gill Sans MT"/>
          <w:sz w:val="22"/>
          <w:szCs w:val="22"/>
        </w:rPr>
        <w:t>the town’s</w:t>
      </w:r>
      <w:r w:rsidR="008E3E94" w:rsidRPr="00780396">
        <w:rPr>
          <w:rFonts w:ascii="Gill Sans MT" w:eastAsiaTheme="minorEastAsia" w:hAnsi="Gill Sans MT"/>
          <w:sz w:val="22"/>
          <w:szCs w:val="22"/>
        </w:rPr>
        <w:t xml:space="preserve"> 18</w:t>
      </w:r>
      <w:r w:rsidR="008E3E94" w:rsidRPr="00780396">
        <w:rPr>
          <w:rFonts w:ascii="Gill Sans MT" w:eastAsiaTheme="minorEastAsia" w:hAnsi="Gill Sans MT"/>
          <w:sz w:val="22"/>
          <w:szCs w:val="22"/>
          <w:vertAlign w:val="superscript"/>
        </w:rPr>
        <w:t>th</w:t>
      </w:r>
      <w:r w:rsidR="008E3E94" w:rsidRPr="00780396">
        <w:rPr>
          <w:rFonts w:ascii="Gill Sans MT" w:eastAsiaTheme="minorEastAsia" w:hAnsi="Gill Sans MT"/>
          <w:sz w:val="22"/>
          <w:szCs w:val="22"/>
        </w:rPr>
        <w:t xml:space="preserve"> century b</w:t>
      </w:r>
      <w:r w:rsidR="00E62D79" w:rsidRPr="00780396">
        <w:rPr>
          <w:rFonts w:ascii="Gill Sans MT" w:eastAsiaTheme="minorEastAsia" w:hAnsi="Gill Sans MT"/>
          <w:sz w:val="22"/>
          <w:szCs w:val="22"/>
        </w:rPr>
        <w:t>arrack buildings</w:t>
      </w:r>
      <w:r w:rsidR="00A17A16" w:rsidRPr="00780396">
        <w:rPr>
          <w:rFonts w:ascii="Gill Sans MT" w:eastAsiaTheme="minorEastAsia" w:hAnsi="Gill Sans MT"/>
          <w:sz w:val="22"/>
          <w:szCs w:val="22"/>
        </w:rPr>
        <w:t xml:space="preserve"> this week</w:t>
      </w:r>
      <w:r w:rsidR="004F45EF" w:rsidRPr="00780396">
        <w:rPr>
          <w:rFonts w:ascii="Gill Sans MT" w:eastAsiaTheme="minorEastAsia" w:hAnsi="Gill Sans MT"/>
          <w:sz w:val="22"/>
          <w:szCs w:val="22"/>
        </w:rPr>
        <w:t>.</w:t>
      </w:r>
      <w:r w:rsidR="00F0582F" w:rsidRPr="00780396">
        <w:rPr>
          <w:rFonts w:ascii="Gill Sans MT" w:eastAsiaTheme="minorEastAsia" w:hAnsi="Gill Sans MT"/>
          <w:sz w:val="22"/>
          <w:szCs w:val="22"/>
        </w:rPr>
        <w:t xml:space="preserve"> The Group are</w:t>
      </w:r>
      <w:r w:rsidRPr="00780396">
        <w:rPr>
          <w:rFonts w:ascii="Gill Sans MT" w:eastAsiaTheme="minorEastAsia" w:hAnsi="Gill Sans MT"/>
          <w:sz w:val="22"/>
          <w:szCs w:val="22"/>
        </w:rPr>
        <w:t xml:space="preserve"> seeking the </w:t>
      </w:r>
      <w:r w:rsidR="00A17A16" w:rsidRPr="00780396">
        <w:rPr>
          <w:rFonts w:ascii="Gill Sans MT" w:eastAsiaTheme="minorEastAsia" w:hAnsi="Gill Sans MT"/>
          <w:sz w:val="22"/>
          <w:szCs w:val="22"/>
        </w:rPr>
        <w:t>views of the</w:t>
      </w:r>
      <w:r w:rsidR="00E62D79" w:rsidRPr="00780396">
        <w:rPr>
          <w:rFonts w:ascii="Gill Sans MT" w:eastAsiaTheme="minorEastAsia" w:hAnsi="Gill Sans MT"/>
          <w:sz w:val="22"/>
          <w:szCs w:val="22"/>
        </w:rPr>
        <w:t xml:space="preserve"> wider community on how the </w:t>
      </w:r>
      <w:r w:rsidR="00F0582F" w:rsidRPr="00780396">
        <w:rPr>
          <w:rFonts w:ascii="Gill Sans MT" w:eastAsiaTheme="minorEastAsia" w:hAnsi="Gill Sans MT"/>
          <w:sz w:val="22"/>
          <w:szCs w:val="22"/>
        </w:rPr>
        <w:t xml:space="preserve">property </w:t>
      </w:r>
      <w:r w:rsidR="00E62D79" w:rsidRPr="00780396">
        <w:rPr>
          <w:rFonts w:ascii="Gill Sans MT" w:eastAsiaTheme="minorEastAsia" w:hAnsi="Gill Sans MT"/>
          <w:sz w:val="22"/>
          <w:szCs w:val="22"/>
        </w:rPr>
        <w:t xml:space="preserve">can continue to play a central role at the heart of </w:t>
      </w:r>
      <w:r w:rsidR="008E3E94" w:rsidRPr="00780396">
        <w:rPr>
          <w:rFonts w:ascii="Gill Sans MT" w:eastAsiaTheme="minorEastAsia" w:hAnsi="Gill Sans MT"/>
          <w:sz w:val="22"/>
          <w:szCs w:val="22"/>
        </w:rPr>
        <w:t>community life in the tow</w:t>
      </w:r>
      <w:r w:rsidR="00E62D79" w:rsidRPr="00780396">
        <w:rPr>
          <w:rFonts w:ascii="Gill Sans MT" w:eastAsiaTheme="minorEastAsia" w:hAnsi="Gill Sans MT"/>
          <w:sz w:val="22"/>
          <w:szCs w:val="22"/>
        </w:rPr>
        <w:t>n</w:t>
      </w:r>
      <w:r w:rsidR="00780396" w:rsidRPr="00780396">
        <w:rPr>
          <w:rFonts w:ascii="Gill Sans MT" w:eastAsiaTheme="minorEastAsia" w:hAnsi="Gill Sans MT"/>
          <w:sz w:val="22"/>
          <w:szCs w:val="22"/>
        </w:rPr>
        <w:t xml:space="preserve">. </w:t>
      </w:r>
      <w:r w:rsidR="00780396">
        <w:rPr>
          <w:rFonts w:ascii="Gill Sans MT" w:eastAsiaTheme="minorEastAsia" w:hAnsi="Gill Sans MT"/>
          <w:sz w:val="22"/>
          <w:szCs w:val="22"/>
        </w:rPr>
        <w:t>On Saturday, 14 August local residents will be able to visit the barracks to see the proposals and</w:t>
      </w:r>
      <w:r w:rsidR="00780396">
        <w:rPr>
          <w:rFonts w:ascii="Gill Sans MT" w:hAnsi="Gill Sans MT" w:cs="Arial"/>
          <w:sz w:val="22"/>
          <w:szCs w:val="22"/>
        </w:rPr>
        <w:t xml:space="preserve"> </w:t>
      </w:r>
      <w:r w:rsidR="00780396" w:rsidRPr="00780396">
        <w:rPr>
          <w:rFonts w:ascii="Gill Sans MT" w:hAnsi="Gill Sans MT" w:cs="Arial"/>
          <w:sz w:val="22"/>
          <w:szCs w:val="22"/>
        </w:rPr>
        <w:t>discuss</w:t>
      </w:r>
      <w:r w:rsidR="00310427">
        <w:rPr>
          <w:rFonts w:ascii="Gill Sans MT" w:hAnsi="Gill Sans MT" w:cs="Arial"/>
          <w:sz w:val="22"/>
          <w:szCs w:val="22"/>
        </w:rPr>
        <w:t xml:space="preserve"> these</w:t>
      </w:r>
      <w:r w:rsidR="00780396">
        <w:rPr>
          <w:rFonts w:ascii="Gill Sans MT" w:hAnsi="Gill Sans MT" w:cs="Arial"/>
          <w:sz w:val="22"/>
          <w:szCs w:val="22"/>
        </w:rPr>
        <w:t xml:space="preserve"> with the partners of Berwick Barracks</w:t>
      </w:r>
      <w:r w:rsidR="00310427">
        <w:rPr>
          <w:rFonts w:ascii="Gill Sans MT" w:hAnsi="Gill Sans MT" w:cs="Arial"/>
          <w:sz w:val="22"/>
          <w:szCs w:val="22"/>
        </w:rPr>
        <w:t>.</w:t>
      </w:r>
    </w:p>
    <w:p w:rsidR="00FA78C6" w:rsidRPr="00780396" w:rsidRDefault="00FA78C6" w:rsidP="009558E3">
      <w:pPr>
        <w:jc w:val="both"/>
        <w:rPr>
          <w:rFonts w:ascii="Gill Sans MT" w:eastAsiaTheme="minorEastAsia" w:hAnsi="Gill Sans MT"/>
          <w:sz w:val="22"/>
          <w:szCs w:val="22"/>
        </w:rPr>
      </w:pPr>
    </w:p>
    <w:p w:rsidR="00A17A16" w:rsidRPr="00C17C20" w:rsidRDefault="008E3E94" w:rsidP="009558E3">
      <w:pPr>
        <w:jc w:val="both"/>
        <w:rPr>
          <w:rFonts w:ascii="Gill Sans MT" w:eastAsiaTheme="minorEastAsia" w:hAnsi="Gill Sans MT"/>
          <w:sz w:val="22"/>
          <w:szCs w:val="22"/>
        </w:rPr>
      </w:pPr>
      <w:r w:rsidRPr="00C17C20">
        <w:rPr>
          <w:rFonts w:ascii="Gill Sans MT" w:eastAsiaTheme="minorEastAsia" w:hAnsi="Gill Sans MT"/>
          <w:sz w:val="22"/>
          <w:szCs w:val="22"/>
        </w:rPr>
        <w:t>The vision see</w:t>
      </w:r>
      <w:r w:rsidR="00E62D79" w:rsidRPr="00C17C20">
        <w:rPr>
          <w:rFonts w:ascii="Gill Sans MT" w:eastAsiaTheme="minorEastAsia" w:hAnsi="Gill Sans MT"/>
          <w:sz w:val="22"/>
          <w:szCs w:val="22"/>
        </w:rPr>
        <w:t>s</w:t>
      </w:r>
      <w:r w:rsidRPr="00C17C20">
        <w:rPr>
          <w:rFonts w:ascii="Gill Sans MT" w:eastAsiaTheme="minorEastAsia" w:hAnsi="Gill Sans MT"/>
          <w:sz w:val="22"/>
          <w:szCs w:val="22"/>
        </w:rPr>
        <w:t xml:space="preserve"> the members of the Berwick Barracks Partnership work</w:t>
      </w:r>
      <w:r w:rsidR="00F0582F" w:rsidRPr="00C17C20">
        <w:rPr>
          <w:rFonts w:ascii="Gill Sans MT" w:eastAsiaTheme="minorEastAsia" w:hAnsi="Gill Sans MT"/>
          <w:sz w:val="22"/>
          <w:szCs w:val="22"/>
        </w:rPr>
        <w:t>ing</w:t>
      </w:r>
      <w:r w:rsidRPr="00C17C20">
        <w:rPr>
          <w:rFonts w:ascii="Gill Sans MT" w:eastAsiaTheme="minorEastAsia" w:hAnsi="Gill Sans MT"/>
          <w:sz w:val="22"/>
          <w:szCs w:val="22"/>
        </w:rPr>
        <w:t xml:space="preserve"> together to develop the buildings as</w:t>
      </w:r>
      <w:r w:rsidR="00F0582F" w:rsidRPr="00C17C20">
        <w:rPr>
          <w:rFonts w:ascii="Gill Sans MT" w:eastAsiaTheme="minorEastAsia" w:hAnsi="Gill Sans MT"/>
          <w:sz w:val="22"/>
          <w:szCs w:val="22"/>
        </w:rPr>
        <w:t xml:space="preserve"> a</w:t>
      </w:r>
      <w:r w:rsidRPr="00C17C20">
        <w:rPr>
          <w:rFonts w:ascii="Gill Sans MT" w:eastAsiaTheme="minorEastAsia" w:hAnsi="Gill Sans MT"/>
          <w:sz w:val="22"/>
          <w:szCs w:val="22"/>
        </w:rPr>
        <w:t xml:space="preserve"> thriving cultural hub for the town, bringing empty bui</w:t>
      </w:r>
      <w:r w:rsidR="00734BCF" w:rsidRPr="00C17C20">
        <w:rPr>
          <w:rFonts w:ascii="Gill Sans MT" w:eastAsiaTheme="minorEastAsia" w:hAnsi="Gill Sans MT"/>
          <w:sz w:val="22"/>
          <w:szCs w:val="22"/>
        </w:rPr>
        <w:t>ldings and spaces back into use</w:t>
      </w:r>
      <w:r w:rsidRPr="00C17C20">
        <w:rPr>
          <w:rFonts w:ascii="Gill Sans MT" w:eastAsiaTheme="minorEastAsia" w:hAnsi="Gill Sans MT"/>
          <w:sz w:val="22"/>
          <w:szCs w:val="22"/>
        </w:rPr>
        <w:t xml:space="preserve"> in a way which supports tourism and the local economy</w:t>
      </w:r>
      <w:r w:rsidR="00A17A16" w:rsidRPr="00C17C20">
        <w:rPr>
          <w:rFonts w:ascii="Gill Sans MT" w:eastAsiaTheme="minorEastAsia" w:hAnsi="Gill Sans MT"/>
          <w:sz w:val="22"/>
          <w:szCs w:val="22"/>
        </w:rPr>
        <w:t xml:space="preserve">. </w:t>
      </w:r>
      <w:r w:rsidR="004F45EF" w:rsidRPr="00C17C20">
        <w:rPr>
          <w:rFonts w:ascii="Gill Sans MT" w:eastAsiaTheme="minorEastAsia" w:hAnsi="Gill Sans MT"/>
          <w:sz w:val="22"/>
          <w:szCs w:val="22"/>
        </w:rPr>
        <w:t>Over the last five</w:t>
      </w:r>
      <w:r w:rsidR="00E62D79" w:rsidRPr="00C17C20">
        <w:rPr>
          <w:rFonts w:ascii="Gill Sans MT" w:eastAsiaTheme="minorEastAsia" w:hAnsi="Gill Sans MT"/>
          <w:sz w:val="22"/>
          <w:szCs w:val="22"/>
        </w:rPr>
        <w:t xml:space="preserve"> years, English Heritage Trust, the Kings Own Scottish Borderers Trustees, the </w:t>
      </w:r>
      <w:proofErr w:type="spellStart"/>
      <w:r w:rsidR="00E62D79" w:rsidRPr="00C17C20">
        <w:rPr>
          <w:rFonts w:ascii="Gill Sans MT" w:eastAsiaTheme="minorEastAsia" w:hAnsi="Gill Sans MT"/>
          <w:sz w:val="22"/>
          <w:szCs w:val="22"/>
        </w:rPr>
        <w:t>Maltings</w:t>
      </w:r>
      <w:proofErr w:type="spellEnd"/>
      <w:r w:rsidR="00E62D79" w:rsidRPr="00C17C20">
        <w:rPr>
          <w:rFonts w:ascii="Gill Sans MT" w:eastAsiaTheme="minorEastAsia" w:hAnsi="Gill Sans MT"/>
          <w:sz w:val="22"/>
          <w:szCs w:val="22"/>
        </w:rPr>
        <w:t xml:space="preserve"> (Berwick) Trust, Northumberland County Council, Museums Northumberland and the Berwick Barracks Heritage Trust have been working together to develop the new vision for the future of the site</w:t>
      </w:r>
      <w:r w:rsidR="00A17A16" w:rsidRPr="00C17C20">
        <w:rPr>
          <w:rFonts w:ascii="Gill Sans MT" w:eastAsiaTheme="minorEastAsia" w:hAnsi="Gill Sans MT"/>
          <w:sz w:val="22"/>
          <w:szCs w:val="22"/>
        </w:rPr>
        <w:t>.</w:t>
      </w:r>
      <w:r w:rsidR="00E62D79" w:rsidRPr="00C17C20">
        <w:rPr>
          <w:rFonts w:ascii="Gill Sans MT" w:eastAsiaTheme="minorEastAsia" w:hAnsi="Gill Sans MT"/>
          <w:sz w:val="22"/>
          <w:szCs w:val="22"/>
        </w:rPr>
        <w:t xml:space="preserve"> </w:t>
      </w:r>
    </w:p>
    <w:p w:rsidR="00A17A16" w:rsidRPr="00C17C20" w:rsidRDefault="00A17A16" w:rsidP="009558E3">
      <w:pPr>
        <w:jc w:val="both"/>
        <w:rPr>
          <w:rFonts w:ascii="Gill Sans MT" w:eastAsiaTheme="minorEastAsia" w:hAnsi="Gill Sans MT"/>
          <w:sz w:val="22"/>
          <w:szCs w:val="22"/>
        </w:rPr>
      </w:pPr>
    </w:p>
    <w:p w:rsidR="00734BCF" w:rsidRPr="00C17C20" w:rsidRDefault="00A17A16" w:rsidP="009558E3">
      <w:pPr>
        <w:jc w:val="both"/>
        <w:rPr>
          <w:rFonts w:ascii="Gill Sans MT" w:eastAsiaTheme="minorEastAsia" w:hAnsi="Gill Sans MT"/>
          <w:sz w:val="22"/>
          <w:szCs w:val="22"/>
        </w:rPr>
      </w:pPr>
      <w:r w:rsidRPr="00C17C20">
        <w:rPr>
          <w:rFonts w:ascii="Gill Sans MT" w:eastAsiaTheme="minorEastAsia" w:hAnsi="Gill Sans MT"/>
          <w:sz w:val="22"/>
          <w:szCs w:val="22"/>
        </w:rPr>
        <w:t xml:space="preserve">As part of the </w:t>
      </w:r>
      <w:r w:rsidR="00734BCF" w:rsidRPr="00C17C20">
        <w:rPr>
          <w:rFonts w:ascii="Gill Sans MT" w:eastAsiaTheme="minorEastAsia" w:hAnsi="Gill Sans MT"/>
          <w:sz w:val="22"/>
          <w:szCs w:val="22"/>
        </w:rPr>
        <w:t>plans</w:t>
      </w:r>
      <w:r w:rsidRPr="00C17C20">
        <w:rPr>
          <w:rFonts w:ascii="Gill Sans MT" w:eastAsiaTheme="minorEastAsia" w:hAnsi="Gill Sans MT"/>
          <w:sz w:val="22"/>
          <w:szCs w:val="22"/>
        </w:rPr>
        <w:t xml:space="preserve">, </w:t>
      </w:r>
      <w:r w:rsidR="00734BCF" w:rsidRPr="00C17C20">
        <w:rPr>
          <w:rFonts w:ascii="Gill Sans MT" w:eastAsiaTheme="minorEastAsia" w:hAnsi="Gill Sans MT"/>
          <w:sz w:val="22"/>
          <w:szCs w:val="22"/>
        </w:rPr>
        <w:t xml:space="preserve">exhibition, gallery and </w:t>
      </w:r>
      <w:r w:rsidRPr="00C17C20">
        <w:rPr>
          <w:rFonts w:ascii="Gill Sans MT" w:eastAsiaTheme="minorEastAsia" w:hAnsi="Gill Sans MT"/>
          <w:sz w:val="22"/>
          <w:szCs w:val="22"/>
        </w:rPr>
        <w:t xml:space="preserve">cultural space on the site would be updated and </w:t>
      </w:r>
      <w:r w:rsidR="00734BCF" w:rsidRPr="00C17C20">
        <w:rPr>
          <w:rFonts w:ascii="Gill Sans MT" w:eastAsiaTheme="minorEastAsia" w:hAnsi="Gill Sans MT"/>
          <w:sz w:val="22"/>
          <w:szCs w:val="22"/>
        </w:rPr>
        <w:t xml:space="preserve">improved, </w:t>
      </w:r>
      <w:r w:rsidRPr="00C17C20">
        <w:rPr>
          <w:rFonts w:ascii="Gill Sans MT" w:eastAsiaTheme="minorEastAsia" w:hAnsi="Gill Sans MT"/>
          <w:sz w:val="22"/>
          <w:szCs w:val="22"/>
        </w:rPr>
        <w:t xml:space="preserve">Northumberland County Council </w:t>
      </w:r>
      <w:r w:rsidR="00734BCF" w:rsidRPr="00C17C20">
        <w:rPr>
          <w:rFonts w:ascii="Gill Sans MT" w:eastAsiaTheme="minorEastAsia" w:hAnsi="Gill Sans MT"/>
          <w:sz w:val="22"/>
          <w:szCs w:val="22"/>
        </w:rPr>
        <w:t>would work</w:t>
      </w:r>
      <w:r w:rsidRPr="00C17C20">
        <w:rPr>
          <w:rFonts w:ascii="Gill Sans MT" w:eastAsiaTheme="minorEastAsia" w:hAnsi="Gill Sans MT"/>
          <w:sz w:val="22"/>
          <w:szCs w:val="22"/>
        </w:rPr>
        <w:t xml:space="preserve"> to relocate the Berwick Archives to</w:t>
      </w:r>
      <w:r w:rsidR="00734BCF" w:rsidRPr="00C17C20">
        <w:rPr>
          <w:rFonts w:ascii="Gill Sans MT" w:eastAsiaTheme="minorEastAsia" w:hAnsi="Gill Sans MT"/>
          <w:sz w:val="22"/>
          <w:szCs w:val="22"/>
        </w:rPr>
        <w:t xml:space="preserve"> the site - including</w:t>
      </w:r>
      <w:r w:rsidRPr="00C17C20">
        <w:rPr>
          <w:rFonts w:ascii="Gill Sans MT" w:eastAsiaTheme="minorEastAsia" w:hAnsi="Gill Sans MT"/>
          <w:sz w:val="22"/>
          <w:szCs w:val="22"/>
        </w:rPr>
        <w:t xml:space="preserve"> new research rooms</w:t>
      </w:r>
      <w:r w:rsidR="00734BCF" w:rsidRPr="00C17C20">
        <w:rPr>
          <w:rFonts w:ascii="Gill Sans MT" w:eastAsiaTheme="minorEastAsia" w:hAnsi="Gill Sans MT"/>
          <w:sz w:val="22"/>
          <w:szCs w:val="22"/>
        </w:rPr>
        <w:t xml:space="preserve"> – and s</w:t>
      </w:r>
      <w:r w:rsidRPr="00C17C20">
        <w:rPr>
          <w:rFonts w:ascii="Gill Sans MT" w:eastAsiaTheme="minorEastAsia" w:hAnsi="Gill Sans MT"/>
          <w:sz w:val="22"/>
          <w:szCs w:val="22"/>
        </w:rPr>
        <w:t xml:space="preserve">tudio spaces </w:t>
      </w:r>
      <w:r w:rsidR="00734BCF" w:rsidRPr="00C17C20">
        <w:rPr>
          <w:rFonts w:ascii="Gill Sans MT" w:eastAsiaTheme="minorEastAsia" w:hAnsi="Gill Sans MT"/>
          <w:sz w:val="22"/>
          <w:szCs w:val="22"/>
        </w:rPr>
        <w:t xml:space="preserve">would </w:t>
      </w:r>
      <w:r w:rsidRPr="00C17C20">
        <w:rPr>
          <w:rFonts w:ascii="Gill Sans MT" w:eastAsiaTheme="minorEastAsia" w:hAnsi="Gill Sans MT"/>
          <w:sz w:val="22"/>
          <w:szCs w:val="22"/>
        </w:rPr>
        <w:t xml:space="preserve">be developed </w:t>
      </w:r>
      <w:r w:rsidR="00734BCF" w:rsidRPr="00C17C20">
        <w:rPr>
          <w:rFonts w:ascii="Gill Sans MT" w:eastAsiaTheme="minorEastAsia" w:hAnsi="Gill Sans MT"/>
          <w:sz w:val="22"/>
          <w:szCs w:val="22"/>
        </w:rPr>
        <w:t xml:space="preserve">for local artists. </w:t>
      </w:r>
    </w:p>
    <w:p w:rsidR="00734BCF" w:rsidRPr="00C17C20" w:rsidRDefault="00734BCF" w:rsidP="009558E3">
      <w:pPr>
        <w:jc w:val="both"/>
        <w:rPr>
          <w:rFonts w:ascii="Gill Sans MT" w:eastAsiaTheme="minorEastAsia" w:hAnsi="Gill Sans MT"/>
          <w:sz w:val="22"/>
          <w:szCs w:val="22"/>
        </w:rPr>
      </w:pPr>
    </w:p>
    <w:p w:rsidR="00A17A16" w:rsidRPr="00C17C20" w:rsidRDefault="00734BCF" w:rsidP="009558E3">
      <w:pPr>
        <w:jc w:val="both"/>
        <w:rPr>
          <w:rFonts w:ascii="Gill Sans MT" w:eastAsiaTheme="minorEastAsia" w:hAnsi="Gill Sans MT"/>
          <w:sz w:val="22"/>
          <w:szCs w:val="22"/>
        </w:rPr>
      </w:pPr>
      <w:r w:rsidRPr="00C17C20">
        <w:rPr>
          <w:rFonts w:ascii="Gill Sans MT" w:eastAsiaTheme="minorEastAsia" w:hAnsi="Gill Sans MT"/>
          <w:sz w:val="22"/>
          <w:szCs w:val="22"/>
        </w:rPr>
        <w:t xml:space="preserve">Improvements would also be made to </w:t>
      </w:r>
      <w:r w:rsidR="00A17A16" w:rsidRPr="00C17C20">
        <w:rPr>
          <w:rFonts w:ascii="Gill Sans MT" w:eastAsiaTheme="minorEastAsia" w:hAnsi="Gill Sans MT"/>
          <w:sz w:val="22"/>
          <w:szCs w:val="22"/>
        </w:rPr>
        <w:t xml:space="preserve">the Parade Ground to </w:t>
      </w:r>
      <w:r w:rsidRPr="00C17C20">
        <w:rPr>
          <w:rFonts w:ascii="Gill Sans MT" w:eastAsiaTheme="minorEastAsia" w:hAnsi="Gill Sans MT"/>
          <w:sz w:val="22"/>
          <w:szCs w:val="22"/>
        </w:rPr>
        <w:t>allow it to c</w:t>
      </w:r>
      <w:r w:rsidR="00A17A16" w:rsidRPr="00C17C20">
        <w:rPr>
          <w:rFonts w:ascii="Gill Sans MT" w:eastAsiaTheme="minorEastAsia" w:hAnsi="Gill Sans MT"/>
          <w:sz w:val="22"/>
          <w:szCs w:val="22"/>
        </w:rPr>
        <w:t xml:space="preserve">ontinue to play an </w:t>
      </w:r>
      <w:r w:rsidRPr="00C17C20">
        <w:rPr>
          <w:rFonts w:ascii="Gill Sans MT" w:eastAsiaTheme="minorEastAsia" w:hAnsi="Gill Sans MT"/>
          <w:sz w:val="22"/>
          <w:szCs w:val="22"/>
        </w:rPr>
        <w:t xml:space="preserve">active role in </w:t>
      </w:r>
      <w:r w:rsidR="00A17A16" w:rsidRPr="00C17C20">
        <w:rPr>
          <w:rFonts w:ascii="Gill Sans MT" w:eastAsiaTheme="minorEastAsia" w:hAnsi="Gill Sans MT"/>
          <w:sz w:val="22"/>
          <w:szCs w:val="22"/>
        </w:rPr>
        <w:t xml:space="preserve">the life of the town, both through existing events such as the Minden Day Parade and local festivals and also through a wider public programme </w:t>
      </w:r>
      <w:r w:rsidRPr="00C17C20">
        <w:rPr>
          <w:rFonts w:ascii="Gill Sans MT" w:eastAsiaTheme="minorEastAsia" w:hAnsi="Gill Sans MT"/>
          <w:sz w:val="22"/>
          <w:szCs w:val="22"/>
        </w:rPr>
        <w:t>of events. A café or restaurant would be developed within the Officers Mess and a shop with</w:t>
      </w:r>
      <w:r w:rsidR="00AA0014" w:rsidRPr="00C17C20">
        <w:rPr>
          <w:rFonts w:ascii="Gill Sans MT" w:eastAsiaTheme="minorEastAsia" w:hAnsi="Gill Sans MT"/>
          <w:sz w:val="22"/>
          <w:szCs w:val="22"/>
        </w:rPr>
        <w:t>in</w:t>
      </w:r>
      <w:r w:rsidRPr="00C17C20">
        <w:rPr>
          <w:rFonts w:ascii="Gill Sans MT" w:eastAsiaTheme="minorEastAsia" w:hAnsi="Gill Sans MT"/>
          <w:sz w:val="22"/>
          <w:szCs w:val="22"/>
        </w:rPr>
        <w:t xml:space="preserve"> the Gatehouse, and t</w:t>
      </w:r>
      <w:r w:rsidR="00A17A16" w:rsidRPr="00C17C20">
        <w:rPr>
          <w:rFonts w:ascii="Gill Sans MT" w:eastAsiaTheme="minorEastAsia" w:hAnsi="Gill Sans MT"/>
          <w:sz w:val="22"/>
          <w:szCs w:val="22"/>
        </w:rPr>
        <w:t xml:space="preserve">he West Block and Clock Block </w:t>
      </w:r>
      <w:r w:rsidRPr="00C17C20">
        <w:rPr>
          <w:rFonts w:ascii="Gill Sans MT" w:eastAsiaTheme="minorEastAsia" w:hAnsi="Gill Sans MT"/>
          <w:sz w:val="22"/>
          <w:szCs w:val="22"/>
        </w:rPr>
        <w:t>would be returned to residential use.</w:t>
      </w:r>
    </w:p>
    <w:p w:rsidR="00734BCF" w:rsidRPr="00C17C20" w:rsidRDefault="00734BCF" w:rsidP="009558E3">
      <w:pPr>
        <w:jc w:val="both"/>
        <w:rPr>
          <w:rFonts w:ascii="Gill Sans MT" w:eastAsiaTheme="minorEastAsia" w:hAnsi="Gill Sans MT"/>
          <w:sz w:val="22"/>
          <w:szCs w:val="22"/>
        </w:rPr>
      </w:pPr>
    </w:p>
    <w:p w:rsidR="00734BCF" w:rsidRPr="00C17C20" w:rsidRDefault="00734BCF" w:rsidP="009558E3">
      <w:pPr>
        <w:jc w:val="both"/>
        <w:rPr>
          <w:rFonts w:ascii="Gill Sans MT" w:eastAsiaTheme="minorEastAsia" w:hAnsi="Gill Sans MT"/>
          <w:sz w:val="22"/>
          <w:szCs w:val="22"/>
        </w:rPr>
      </w:pPr>
      <w:r w:rsidRPr="00C17C20">
        <w:rPr>
          <w:rFonts w:ascii="Gill Sans MT" w:eastAsiaTheme="minorEastAsia" w:hAnsi="Gill Sans MT"/>
          <w:sz w:val="22"/>
          <w:szCs w:val="22"/>
        </w:rPr>
        <w:t xml:space="preserve">The barracks at Berwick-upon-Tweed - also known as </w:t>
      </w:r>
      <w:proofErr w:type="spellStart"/>
      <w:r w:rsidRPr="00C17C20">
        <w:rPr>
          <w:rFonts w:ascii="Gill Sans MT" w:eastAsiaTheme="minorEastAsia" w:hAnsi="Gill Sans MT"/>
          <w:sz w:val="22"/>
          <w:szCs w:val="22"/>
        </w:rPr>
        <w:t>Ravensdowne</w:t>
      </w:r>
      <w:proofErr w:type="spellEnd"/>
      <w:r w:rsidRPr="00C17C20">
        <w:rPr>
          <w:rFonts w:ascii="Gill Sans MT" w:eastAsiaTheme="minorEastAsia" w:hAnsi="Gill Sans MT"/>
          <w:sz w:val="22"/>
          <w:szCs w:val="22"/>
        </w:rPr>
        <w:t xml:space="preserve"> Barracks – were constructed by the British government between 1717 and 1721, following the fighting there during the </w:t>
      </w:r>
      <w:proofErr w:type="spellStart"/>
      <w:r w:rsidRPr="00C17C20">
        <w:rPr>
          <w:rFonts w:ascii="Gill Sans MT" w:eastAsiaTheme="minorEastAsia" w:hAnsi="Gill Sans MT"/>
          <w:sz w:val="22"/>
          <w:szCs w:val="22"/>
        </w:rPr>
        <w:t>Jacobite</w:t>
      </w:r>
      <w:proofErr w:type="spellEnd"/>
      <w:r w:rsidRPr="00C17C20">
        <w:rPr>
          <w:rFonts w:ascii="Gill Sans MT" w:eastAsiaTheme="minorEastAsia" w:hAnsi="Gill Sans MT"/>
          <w:sz w:val="22"/>
          <w:szCs w:val="22"/>
        </w:rPr>
        <w:t xml:space="preserve"> rising of 1715. They are the largest and finest barracks built in England in the early 18th century.</w:t>
      </w:r>
    </w:p>
    <w:p w:rsidR="00492BB6" w:rsidRPr="00C17C20" w:rsidRDefault="00492BB6" w:rsidP="009558E3">
      <w:pPr>
        <w:jc w:val="both"/>
        <w:rPr>
          <w:rFonts w:ascii="Gill Sans MT" w:eastAsiaTheme="minorEastAsia" w:hAnsi="Gill Sans MT"/>
          <w:sz w:val="22"/>
          <w:szCs w:val="22"/>
        </w:rPr>
      </w:pPr>
    </w:p>
    <w:p w:rsidR="00A17A16" w:rsidRPr="00C17C20" w:rsidRDefault="00A17A16" w:rsidP="009558E3">
      <w:pPr>
        <w:jc w:val="both"/>
        <w:rPr>
          <w:rFonts w:ascii="Gill Sans MT" w:eastAsiaTheme="minorEastAsia" w:hAnsi="Gill Sans MT"/>
          <w:sz w:val="22"/>
          <w:szCs w:val="22"/>
        </w:rPr>
      </w:pPr>
      <w:r w:rsidRPr="00C17C20">
        <w:rPr>
          <w:rFonts w:ascii="Gill Sans MT" w:eastAsiaTheme="minorEastAsia" w:hAnsi="Gill Sans MT"/>
          <w:b/>
          <w:sz w:val="22"/>
          <w:szCs w:val="22"/>
        </w:rPr>
        <w:t>Andrea Selley, Territory Director for the North at English Heritage said:</w:t>
      </w:r>
      <w:r w:rsidR="00DC3754">
        <w:rPr>
          <w:rFonts w:ascii="Gill Sans MT" w:eastAsiaTheme="minorEastAsia" w:hAnsi="Gill Sans MT"/>
          <w:b/>
          <w:sz w:val="22"/>
          <w:szCs w:val="22"/>
        </w:rPr>
        <w:t xml:space="preserve">  </w:t>
      </w:r>
      <w:r w:rsidRPr="00C17C20">
        <w:rPr>
          <w:rFonts w:ascii="Gill Sans MT" w:eastAsiaTheme="minorEastAsia" w:hAnsi="Gill Sans MT"/>
          <w:sz w:val="22"/>
          <w:szCs w:val="22"/>
        </w:rPr>
        <w:t xml:space="preserve">“For </w:t>
      </w:r>
      <w:r w:rsidR="004F45EF" w:rsidRPr="00C17C20">
        <w:rPr>
          <w:rFonts w:ascii="Gill Sans MT" w:eastAsiaTheme="minorEastAsia" w:hAnsi="Gill Sans MT"/>
          <w:sz w:val="22"/>
          <w:szCs w:val="22"/>
        </w:rPr>
        <w:t>several</w:t>
      </w:r>
      <w:r w:rsidRPr="00C17C20">
        <w:rPr>
          <w:rFonts w:ascii="Gill Sans MT" w:eastAsiaTheme="minorEastAsia" w:hAnsi="Gill Sans MT"/>
          <w:sz w:val="22"/>
          <w:szCs w:val="22"/>
        </w:rPr>
        <w:t xml:space="preserve"> years, we have been working together with local partners to develop this exciting future for the barracks, and I am delighted that we are now in a position to share it with </w:t>
      </w:r>
      <w:r w:rsidR="00734BCF" w:rsidRPr="00C17C20">
        <w:rPr>
          <w:rFonts w:ascii="Gill Sans MT" w:eastAsiaTheme="minorEastAsia" w:hAnsi="Gill Sans MT"/>
          <w:sz w:val="22"/>
          <w:szCs w:val="22"/>
        </w:rPr>
        <w:t xml:space="preserve">the people of Berwick. We believe this vision shows how the barracks can have a positive future as a place for both local </w:t>
      </w:r>
      <w:r w:rsidR="00734BCF" w:rsidRPr="00C17C20">
        <w:rPr>
          <w:rFonts w:ascii="Gill Sans MT" w:eastAsiaTheme="minorEastAsia" w:hAnsi="Gill Sans MT"/>
          <w:sz w:val="22"/>
          <w:szCs w:val="22"/>
        </w:rPr>
        <w:lastRenderedPageBreak/>
        <w:t>residents and visitors to the town</w:t>
      </w:r>
      <w:r w:rsidR="004F45EF" w:rsidRPr="00C17C20">
        <w:rPr>
          <w:rFonts w:ascii="Gill Sans MT" w:eastAsiaTheme="minorEastAsia" w:hAnsi="Gill Sans MT"/>
          <w:sz w:val="22"/>
          <w:szCs w:val="22"/>
        </w:rPr>
        <w:t xml:space="preserve"> to enjoy</w:t>
      </w:r>
      <w:r w:rsidR="00734BCF" w:rsidRPr="00C17C20">
        <w:rPr>
          <w:rFonts w:ascii="Gill Sans MT" w:eastAsiaTheme="minorEastAsia" w:hAnsi="Gill Sans MT"/>
          <w:sz w:val="22"/>
          <w:szCs w:val="22"/>
        </w:rPr>
        <w:t>, and we hope local people will want to work with us to develop that vision to the next stage together.</w:t>
      </w:r>
    </w:p>
    <w:p w:rsidR="00337F3A" w:rsidRPr="00C17C20" w:rsidRDefault="00337F3A" w:rsidP="009558E3">
      <w:pPr>
        <w:jc w:val="both"/>
        <w:rPr>
          <w:rFonts w:ascii="Gill Sans MT" w:eastAsiaTheme="minorEastAsia" w:hAnsi="Gill Sans MT"/>
          <w:sz w:val="22"/>
          <w:szCs w:val="22"/>
        </w:rPr>
      </w:pPr>
    </w:p>
    <w:p w:rsidR="00337F3A" w:rsidRDefault="00337F3A" w:rsidP="009558E3">
      <w:pPr>
        <w:pStyle w:val="NormalWeb"/>
        <w:shd w:val="clear" w:color="auto" w:fill="FFFFFF"/>
        <w:jc w:val="both"/>
        <w:rPr>
          <w:rFonts w:ascii="Gill Sans MT" w:hAnsi="Gill Sans MT" w:cs="Arial"/>
          <w:sz w:val="22"/>
          <w:szCs w:val="22"/>
        </w:rPr>
      </w:pPr>
      <w:r w:rsidRPr="00C17C20">
        <w:rPr>
          <w:rFonts w:ascii="Gill Sans MT" w:hAnsi="Gill Sans MT" w:cs="Arial"/>
          <w:b/>
          <w:sz w:val="22"/>
          <w:szCs w:val="22"/>
        </w:rPr>
        <w:t>Northumberland County Councillor Jeff Watson, cabinet member with responsibility for healthy lives</w:t>
      </w:r>
      <w:r w:rsidRPr="00C17C20">
        <w:rPr>
          <w:rFonts w:ascii="Gill Sans MT" w:hAnsi="Gill Sans MT" w:cs="Arial"/>
          <w:sz w:val="22"/>
          <w:szCs w:val="22"/>
        </w:rPr>
        <w:t xml:space="preserve"> said:  “This proposal aims to breathe new life into the barracks which play a key role in the history of the town, and we look forward to working with English Heritage on it. This is a great opportunity for local people to have their say, and I would encourage residents to come forward with their views.” </w:t>
      </w:r>
    </w:p>
    <w:p w:rsidR="00DC3754" w:rsidRDefault="00DC3754" w:rsidP="00DC3754">
      <w:pPr>
        <w:jc w:val="both"/>
        <w:rPr>
          <w:rFonts w:ascii="Gill Sans MT" w:eastAsiaTheme="minorEastAsia" w:hAnsi="Gill Sans MT"/>
          <w:sz w:val="22"/>
          <w:szCs w:val="22"/>
        </w:rPr>
      </w:pPr>
      <w:r>
        <w:rPr>
          <w:rFonts w:ascii="Gill Sans MT" w:eastAsiaTheme="minorEastAsia" w:hAnsi="Gill Sans MT"/>
          <w:b/>
          <w:sz w:val="22"/>
          <w:szCs w:val="22"/>
        </w:rPr>
        <w:t xml:space="preserve">Michael </w:t>
      </w:r>
      <w:proofErr w:type="spellStart"/>
      <w:r>
        <w:rPr>
          <w:rFonts w:ascii="Gill Sans MT" w:eastAsiaTheme="minorEastAsia" w:hAnsi="Gill Sans MT"/>
          <w:b/>
          <w:sz w:val="22"/>
          <w:szCs w:val="22"/>
        </w:rPr>
        <w:t>Orde</w:t>
      </w:r>
      <w:proofErr w:type="spellEnd"/>
      <w:r>
        <w:rPr>
          <w:rFonts w:ascii="Gill Sans MT" w:eastAsiaTheme="minorEastAsia" w:hAnsi="Gill Sans MT"/>
          <w:b/>
          <w:sz w:val="22"/>
          <w:szCs w:val="22"/>
        </w:rPr>
        <w:t>, Chair</w:t>
      </w:r>
      <w:r w:rsidRPr="00C17C20">
        <w:rPr>
          <w:rFonts w:ascii="Gill Sans MT" w:eastAsiaTheme="minorEastAsia" w:hAnsi="Gill Sans MT"/>
          <w:b/>
          <w:sz w:val="22"/>
          <w:szCs w:val="22"/>
        </w:rPr>
        <w:t xml:space="preserve"> of Museums Northumberland said:</w:t>
      </w:r>
      <w:r>
        <w:rPr>
          <w:rFonts w:ascii="Gill Sans MT" w:eastAsiaTheme="minorEastAsia" w:hAnsi="Gill Sans MT"/>
          <w:b/>
          <w:sz w:val="22"/>
          <w:szCs w:val="22"/>
        </w:rPr>
        <w:t xml:space="preserve">  </w:t>
      </w:r>
      <w:r w:rsidRPr="006807AD">
        <w:rPr>
          <w:rFonts w:ascii="Gill Sans MT" w:eastAsiaTheme="minorEastAsia" w:hAnsi="Gill Sans MT"/>
          <w:sz w:val="22"/>
          <w:szCs w:val="22"/>
        </w:rPr>
        <w:t xml:space="preserve">“Museums Northumberland have worked with the Berwick Barracks partners as the proposals have taken shape, and we will continue to do all that we can to support the successful delivery of the vision for the site.”   </w:t>
      </w:r>
    </w:p>
    <w:p w:rsidR="00DC3754" w:rsidRDefault="00DC3754" w:rsidP="009558E3">
      <w:pPr>
        <w:jc w:val="both"/>
        <w:rPr>
          <w:rFonts w:ascii="Gill Sans MT" w:eastAsiaTheme="minorEastAsia" w:hAnsi="Gill Sans MT"/>
          <w:b/>
          <w:sz w:val="22"/>
          <w:szCs w:val="22"/>
        </w:rPr>
      </w:pPr>
    </w:p>
    <w:p w:rsidR="00883529" w:rsidRPr="00C17C20" w:rsidRDefault="00883529" w:rsidP="009558E3">
      <w:pPr>
        <w:jc w:val="both"/>
        <w:rPr>
          <w:rFonts w:ascii="Gill Sans MT" w:eastAsiaTheme="minorEastAsia" w:hAnsi="Gill Sans MT"/>
          <w:sz w:val="22"/>
          <w:szCs w:val="22"/>
        </w:rPr>
      </w:pPr>
      <w:r w:rsidRPr="00C17C20">
        <w:rPr>
          <w:rFonts w:ascii="Gill Sans MT" w:eastAsiaTheme="minorEastAsia" w:hAnsi="Gill Sans MT"/>
          <w:b/>
          <w:sz w:val="22"/>
          <w:szCs w:val="22"/>
        </w:rPr>
        <w:t>Sir Philip Mawer, Chair of the Berwick Barracks Heritage Trust said:</w:t>
      </w:r>
      <w:r w:rsidR="00DC3754">
        <w:rPr>
          <w:rFonts w:ascii="Gill Sans MT" w:eastAsiaTheme="minorEastAsia" w:hAnsi="Gill Sans MT"/>
          <w:b/>
          <w:sz w:val="22"/>
          <w:szCs w:val="22"/>
        </w:rPr>
        <w:t xml:space="preserve">  </w:t>
      </w:r>
      <w:r w:rsidRPr="00C17C20">
        <w:rPr>
          <w:rFonts w:ascii="Gill Sans MT" w:eastAsiaTheme="minorEastAsia" w:hAnsi="Gill Sans MT"/>
          <w:sz w:val="22"/>
          <w:szCs w:val="22"/>
        </w:rPr>
        <w:t>“I am delighted for Berwick that sustained work by all partners has enabled publication of this vision of a sustainable future for the Barracks in this, their 300th anniversary year. I urge all who want to see that vision developed to completion to give their feedback, so that together we can grasp this major opportunity for the town and all who live and visit here.”</w:t>
      </w:r>
    </w:p>
    <w:p w:rsidR="00883529" w:rsidRPr="00C17C20" w:rsidRDefault="00883529" w:rsidP="009558E3">
      <w:pPr>
        <w:jc w:val="both"/>
        <w:rPr>
          <w:rFonts w:ascii="Gill Sans MT" w:eastAsiaTheme="minorEastAsia" w:hAnsi="Gill Sans MT"/>
          <w:b/>
          <w:sz w:val="22"/>
          <w:szCs w:val="22"/>
        </w:rPr>
      </w:pPr>
    </w:p>
    <w:p w:rsidR="00A17A16" w:rsidRPr="00C17C20" w:rsidRDefault="006807AD" w:rsidP="009558E3">
      <w:pPr>
        <w:jc w:val="both"/>
        <w:rPr>
          <w:rFonts w:ascii="Gill Sans MT" w:eastAsiaTheme="minorEastAsia" w:hAnsi="Gill Sans MT"/>
          <w:sz w:val="22"/>
          <w:szCs w:val="22"/>
        </w:rPr>
      </w:pPr>
      <w:r>
        <w:rPr>
          <w:rFonts w:ascii="Gill Sans MT" w:eastAsiaTheme="minorEastAsia" w:hAnsi="Gill Sans MT"/>
          <w:b/>
          <w:sz w:val="22"/>
          <w:szCs w:val="22"/>
        </w:rPr>
        <w:t>Angus Loudon</w:t>
      </w:r>
      <w:r w:rsidR="00A17A16" w:rsidRPr="00C17C20">
        <w:rPr>
          <w:rFonts w:ascii="Gill Sans MT" w:eastAsiaTheme="minorEastAsia" w:hAnsi="Gill Sans MT"/>
          <w:b/>
          <w:sz w:val="22"/>
          <w:szCs w:val="22"/>
        </w:rPr>
        <w:t xml:space="preserve">, </w:t>
      </w:r>
      <w:r>
        <w:rPr>
          <w:rFonts w:ascii="Gill Sans MT" w:eastAsiaTheme="minorEastAsia" w:hAnsi="Gill Sans MT"/>
          <w:b/>
          <w:sz w:val="22"/>
          <w:szCs w:val="22"/>
        </w:rPr>
        <w:t xml:space="preserve">Chair </w:t>
      </w:r>
      <w:r w:rsidR="00A17A16" w:rsidRPr="00C17C20">
        <w:rPr>
          <w:rFonts w:ascii="Gill Sans MT" w:eastAsiaTheme="minorEastAsia" w:hAnsi="Gill Sans MT"/>
          <w:b/>
          <w:sz w:val="22"/>
          <w:szCs w:val="22"/>
        </w:rPr>
        <w:t>of the King</w:t>
      </w:r>
      <w:r w:rsidR="00C932E0">
        <w:rPr>
          <w:rFonts w:ascii="Gill Sans MT" w:eastAsiaTheme="minorEastAsia" w:hAnsi="Gill Sans MT"/>
          <w:b/>
          <w:sz w:val="22"/>
          <w:szCs w:val="22"/>
        </w:rPr>
        <w:t>’</w:t>
      </w:r>
      <w:r w:rsidR="00A17A16" w:rsidRPr="00C17C20">
        <w:rPr>
          <w:rFonts w:ascii="Gill Sans MT" w:eastAsiaTheme="minorEastAsia" w:hAnsi="Gill Sans MT"/>
          <w:b/>
          <w:sz w:val="22"/>
          <w:szCs w:val="22"/>
        </w:rPr>
        <w:t xml:space="preserve">s Own Scottish Borderers </w:t>
      </w:r>
      <w:r w:rsidR="00C932E0">
        <w:rPr>
          <w:rFonts w:ascii="Gill Sans MT" w:eastAsiaTheme="minorEastAsia" w:hAnsi="Gill Sans MT"/>
          <w:b/>
          <w:sz w:val="22"/>
          <w:szCs w:val="22"/>
        </w:rPr>
        <w:t>Association</w:t>
      </w:r>
      <w:r w:rsidR="00A17A16" w:rsidRPr="00C17C20">
        <w:rPr>
          <w:rFonts w:ascii="Gill Sans MT" w:eastAsiaTheme="minorEastAsia" w:hAnsi="Gill Sans MT"/>
          <w:b/>
          <w:sz w:val="22"/>
          <w:szCs w:val="22"/>
        </w:rPr>
        <w:t xml:space="preserve"> said:</w:t>
      </w:r>
      <w:r w:rsidR="00DC3754">
        <w:rPr>
          <w:rFonts w:ascii="Gill Sans MT" w:eastAsiaTheme="minorEastAsia" w:hAnsi="Gill Sans MT"/>
          <w:b/>
          <w:sz w:val="22"/>
          <w:szCs w:val="22"/>
        </w:rPr>
        <w:t xml:space="preserve">  </w:t>
      </w:r>
      <w:r w:rsidRPr="006807AD">
        <w:rPr>
          <w:rFonts w:ascii="Gill Sans MT" w:eastAsiaTheme="minorEastAsia" w:hAnsi="Gill Sans MT"/>
          <w:sz w:val="22"/>
          <w:szCs w:val="22"/>
        </w:rPr>
        <w:t>‘The King’s Own Scottish Borderers Association are delighted to be partners in this exciting vision for The Barracks, which was home to our Regimental Depot for over 80 years, and which has been our Regimental and Association HQ for almost 140 years. Our very close relationship with The Barracks and the town and its people can only be strengthened through this development.’</w:t>
      </w:r>
    </w:p>
    <w:p w:rsidR="00A17A16" w:rsidRPr="00C17C20" w:rsidRDefault="00A17A16" w:rsidP="009558E3">
      <w:pPr>
        <w:jc w:val="both"/>
        <w:rPr>
          <w:rFonts w:ascii="Gill Sans MT" w:eastAsiaTheme="minorEastAsia" w:hAnsi="Gill Sans MT"/>
          <w:sz w:val="22"/>
          <w:szCs w:val="22"/>
        </w:rPr>
      </w:pPr>
    </w:p>
    <w:p w:rsidR="009558E3" w:rsidRPr="009558E3" w:rsidRDefault="009558E3" w:rsidP="009558E3">
      <w:pPr>
        <w:jc w:val="both"/>
        <w:rPr>
          <w:rFonts w:ascii="Gill Sans MT" w:hAnsi="Gill Sans MT"/>
          <w:sz w:val="22"/>
          <w:szCs w:val="22"/>
        </w:rPr>
      </w:pPr>
      <w:r w:rsidRPr="009558E3">
        <w:rPr>
          <w:rFonts w:ascii="Gill Sans MT" w:hAnsi="Gill Sans MT"/>
          <w:b/>
          <w:sz w:val="22"/>
          <w:szCs w:val="22"/>
        </w:rPr>
        <w:t xml:space="preserve">Susan </w:t>
      </w:r>
      <w:proofErr w:type="spellStart"/>
      <w:r w:rsidRPr="009558E3">
        <w:rPr>
          <w:rFonts w:ascii="Gill Sans MT" w:hAnsi="Gill Sans MT"/>
          <w:b/>
          <w:sz w:val="22"/>
          <w:szCs w:val="22"/>
        </w:rPr>
        <w:t>Hallsworth</w:t>
      </w:r>
      <w:proofErr w:type="spellEnd"/>
      <w:r w:rsidRPr="009558E3">
        <w:rPr>
          <w:rFonts w:ascii="Gill Sans MT" w:hAnsi="Gill Sans MT"/>
          <w:b/>
          <w:sz w:val="22"/>
          <w:szCs w:val="22"/>
        </w:rPr>
        <w:t xml:space="preserve">, Chair, </w:t>
      </w:r>
      <w:proofErr w:type="spellStart"/>
      <w:proofErr w:type="gramStart"/>
      <w:r w:rsidRPr="009558E3">
        <w:rPr>
          <w:rFonts w:ascii="Gill Sans MT" w:hAnsi="Gill Sans MT"/>
          <w:b/>
          <w:sz w:val="22"/>
          <w:szCs w:val="22"/>
        </w:rPr>
        <w:t>Maltings</w:t>
      </w:r>
      <w:proofErr w:type="spellEnd"/>
      <w:proofErr w:type="gramEnd"/>
      <w:r w:rsidRPr="009558E3">
        <w:rPr>
          <w:rFonts w:ascii="Gill Sans MT" w:hAnsi="Gill Sans MT"/>
          <w:b/>
          <w:sz w:val="22"/>
          <w:szCs w:val="22"/>
        </w:rPr>
        <w:t xml:space="preserve"> (Berwick) Trust</w:t>
      </w:r>
      <w:r w:rsidRPr="009558E3">
        <w:rPr>
          <w:rFonts w:ascii="Gill Sans MT" w:hAnsi="Gill Sans MT"/>
          <w:sz w:val="22"/>
          <w:szCs w:val="22"/>
        </w:rPr>
        <w:t xml:space="preserve"> said: We are delighted that the refurbishment of the Gymnasium Gallery, as part of our Borderlands development, will be the first stage in realising our partnership’s collective ambitions for the site. We very much welcome this opportunity to share our Big Picture with the people of Berwick, and to play an active role in the Barrack’s exciting future.  </w:t>
      </w:r>
    </w:p>
    <w:p w:rsidR="009558E3" w:rsidRDefault="009558E3" w:rsidP="00961A8E">
      <w:pPr>
        <w:rPr>
          <w:rFonts w:ascii="Gill Sans MT" w:eastAsiaTheme="minorEastAsia" w:hAnsi="Gill Sans MT"/>
          <w:sz w:val="22"/>
          <w:szCs w:val="22"/>
        </w:rPr>
      </w:pPr>
    </w:p>
    <w:p w:rsidR="00310427" w:rsidRPr="00310427" w:rsidRDefault="00310427" w:rsidP="00961A8E">
      <w:pPr>
        <w:rPr>
          <w:rFonts w:ascii="Gill Sans MT" w:hAnsi="Gill Sans MT" w:cs="Arial"/>
          <w:sz w:val="22"/>
          <w:szCs w:val="22"/>
        </w:rPr>
      </w:pPr>
      <w:r w:rsidRPr="00310427">
        <w:rPr>
          <w:rFonts w:ascii="Gill Sans MT" w:hAnsi="Gill Sans MT" w:cs="Arial"/>
          <w:sz w:val="22"/>
          <w:szCs w:val="22"/>
        </w:rPr>
        <w:t xml:space="preserve">The Berwick Barracks Partners will be leading tours of the site for local residents and stakeholders to discuss the proposals at 10am, 11am and 12 </w:t>
      </w:r>
      <w:proofErr w:type="gramStart"/>
      <w:r w:rsidRPr="00310427">
        <w:rPr>
          <w:rFonts w:ascii="Gill Sans MT" w:hAnsi="Gill Sans MT" w:cs="Arial"/>
          <w:sz w:val="22"/>
          <w:szCs w:val="22"/>
        </w:rPr>
        <w:t>noon</w:t>
      </w:r>
      <w:proofErr w:type="gramEnd"/>
      <w:r w:rsidRPr="00310427">
        <w:rPr>
          <w:rFonts w:ascii="Gill Sans MT" w:hAnsi="Gill Sans MT" w:cs="Arial"/>
          <w:sz w:val="22"/>
          <w:szCs w:val="22"/>
        </w:rPr>
        <w:t xml:space="preserve"> on Saturday 14th August.</w:t>
      </w:r>
      <w:r w:rsidRPr="00310427">
        <w:rPr>
          <w:rFonts w:ascii="Gill Sans MT" w:hAnsi="Gill Sans MT" w:cs="Arial"/>
          <w:sz w:val="22"/>
          <w:szCs w:val="22"/>
        </w:rPr>
        <w:t xml:space="preserve"> </w:t>
      </w:r>
    </w:p>
    <w:p w:rsidR="00310427" w:rsidRDefault="00310427" w:rsidP="00961A8E">
      <w:pPr>
        <w:rPr>
          <w:rFonts w:ascii="Arial" w:hAnsi="Arial" w:cs="Arial"/>
          <w:color w:val="1F497D"/>
        </w:rPr>
      </w:pPr>
    </w:p>
    <w:p w:rsidR="00EA0C9D" w:rsidRDefault="00C17C20" w:rsidP="00961A8E">
      <w:pPr>
        <w:rPr>
          <w:rFonts w:ascii="Gill Sans MT" w:eastAsiaTheme="minorEastAsia" w:hAnsi="Gill Sans MT"/>
          <w:sz w:val="22"/>
          <w:szCs w:val="22"/>
        </w:rPr>
      </w:pPr>
      <w:r w:rsidRPr="007D7437">
        <w:rPr>
          <w:rFonts w:ascii="Gill Sans MT" w:eastAsiaTheme="minorEastAsia" w:hAnsi="Gill Sans MT"/>
          <w:sz w:val="22"/>
          <w:szCs w:val="22"/>
        </w:rPr>
        <w:t xml:space="preserve">Proposed </w:t>
      </w:r>
      <w:r w:rsidR="006807AD" w:rsidRPr="007D7437">
        <w:rPr>
          <w:rFonts w:ascii="Gill Sans MT" w:eastAsiaTheme="minorEastAsia" w:hAnsi="Gill Sans MT"/>
          <w:sz w:val="22"/>
          <w:szCs w:val="22"/>
        </w:rPr>
        <w:t xml:space="preserve">plans can be viewed online at </w:t>
      </w:r>
      <w:r w:rsidR="00EA0C9D" w:rsidRPr="00EA0C9D">
        <w:rPr>
          <w:rFonts w:ascii="Gill Sans MT" w:eastAsiaTheme="minorEastAsia" w:hAnsi="Gill Sans MT"/>
          <w:sz w:val="22"/>
          <w:szCs w:val="22"/>
        </w:rPr>
        <w:t>https://www.english-heritage.org.uk/visit/places/berwick-upon-tweed-barracks-and-main-guard/new-vision-for-berwick-barracks/</w:t>
      </w:r>
    </w:p>
    <w:p w:rsidR="00EA0C9D" w:rsidRDefault="00EA0C9D" w:rsidP="00961A8E">
      <w:pPr>
        <w:rPr>
          <w:rFonts w:ascii="Gill Sans MT" w:eastAsiaTheme="minorEastAsia" w:hAnsi="Gill Sans MT"/>
          <w:sz w:val="22"/>
          <w:szCs w:val="22"/>
        </w:rPr>
      </w:pPr>
    </w:p>
    <w:p w:rsidR="00C17C20" w:rsidRPr="007D7437" w:rsidRDefault="00EA0C9D" w:rsidP="00961A8E">
      <w:pPr>
        <w:rPr>
          <w:rFonts w:ascii="Gill Sans MT" w:eastAsiaTheme="minorEastAsia" w:hAnsi="Gill Sans MT"/>
          <w:sz w:val="22"/>
          <w:szCs w:val="22"/>
        </w:rPr>
      </w:pPr>
      <w:r>
        <w:rPr>
          <w:rFonts w:ascii="Gill Sans MT" w:eastAsiaTheme="minorEastAsia" w:hAnsi="Gill Sans MT"/>
          <w:sz w:val="22"/>
          <w:szCs w:val="22"/>
        </w:rPr>
        <w:t>T</w:t>
      </w:r>
      <w:r w:rsidR="00371F77">
        <w:rPr>
          <w:rFonts w:ascii="Gill Sans MT" w:eastAsiaTheme="minorEastAsia" w:hAnsi="Gill Sans MT"/>
          <w:sz w:val="22"/>
          <w:szCs w:val="22"/>
        </w:rPr>
        <w:t>he</w:t>
      </w:r>
      <w:r w:rsidR="00C17C20" w:rsidRPr="007D7437">
        <w:rPr>
          <w:rFonts w:ascii="Gill Sans MT" w:eastAsiaTheme="minorEastAsia" w:hAnsi="Gill Sans MT"/>
          <w:sz w:val="22"/>
          <w:szCs w:val="22"/>
        </w:rPr>
        <w:t xml:space="preserve"> dedicated email address for feedback is </w:t>
      </w:r>
      <w:hyperlink r:id="rId10" w:history="1">
        <w:r w:rsidR="00C17C20" w:rsidRPr="007D7437">
          <w:rPr>
            <w:rStyle w:val="Hyperlink"/>
            <w:rFonts w:ascii="Gill Sans MT" w:hAnsi="Gill Sans MT" w:cs="Arial"/>
            <w:color w:val="auto"/>
            <w:sz w:val="22"/>
            <w:szCs w:val="22"/>
          </w:rPr>
          <w:t>TheLivingBarracks@english-heritage.org.uk</w:t>
        </w:r>
      </w:hyperlink>
    </w:p>
    <w:p w:rsidR="00961A8E" w:rsidRPr="002F48B2" w:rsidRDefault="00961A8E" w:rsidP="4EE3D143">
      <w:pPr>
        <w:rPr>
          <w:rFonts w:ascii="Gill Sans MT" w:eastAsiaTheme="minorEastAsia" w:hAnsi="Gill Sans MT"/>
          <w:sz w:val="22"/>
          <w:szCs w:val="22"/>
        </w:rPr>
      </w:pPr>
    </w:p>
    <w:p w:rsidR="00D342D2" w:rsidRPr="002F48B2" w:rsidRDefault="00B56185" w:rsidP="004E58BC">
      <w:pPr>
        <w:jc w:val="center"/>
        <w:rPr>
          <w:rFonts w:ascii="Gill Sans MT" w:eastAsiaTheme="minorEastAsia" w:hAnsi="Gill Sans MT"/>
          <w:b/>
          <w:sz w:val="22"/>
          <w:szCs w:val="22"/>
        </w:rPr>
      </w:pPr>
      <w:r w:rsidRPr="002F48B2">
        <w:rPr>
          <w:rFonts w:ascii="Gill Sans MT" w:eastAsiaTheme="minorEastAsia" w:hAnsi="Gill Sans MT"/>
          <w:b/>
          <w:sz w:val="22"/>
          <w:szCs w:val="22"/>
        </w:rPr>
        <w:t>ENDS</w:t>
      </w:r>
    </w:p>
    <w:p w:rsidR="00B56185" w:rsidRPr="002F48B2" w:rsidRDefault="00B56185" w:rsidP="004E58BC">
      <w:pPr>
        <w:jc w:val="center"/>
        <w:rPr>
          <w:rFonts w:ascii="Gill Sans MT" w:eastAsiaTheme="minorEastAsia" w:hAnsi="Gill Sans MT"/>
          <w:sz w:val="22"/>
          <w:szCs w:val="22"/>
        </w:rPr>
      </w:pPr>
    </w:p>
    <w:p w:rsidR="00B56185" w:rsidRDefault="00B56185" w:rsidP="00B56185">
      <w:pPr>
        <w:rPr>
          <w:rFonts w:ascii="Gill Sans MT" w:eastAsiaTheme="minorEastAsia" w:hAnsi="Gill Sans MT"/>
          <w:sz w:val="22"/>
          <w:szCs w:val="22"/>
        </w:rPr>
      </w:pPr>
      <w:r w:rsidRPr="002F48B2">
        <w:rPr>
          <w:rFonts w:ascii="Gill Sans MT" w:eastAsiaTheme="minorEastAsia" w:hAnsi="Gill Sans MT"/>
          <w:sz w:val="22"/>
          <w:szCs w:val="22"/>
        </w:rPr>
        <w:t xml:space="preserve">For more </w:t>
      </w:r>
      <w:r w:rsidR="00D42388" w:rsidRPr="002F48B2">
        <w:rPr>
          <w:rFonts w:ascii="Gill Sans MT" w:eastAsiaTheme="minorEastAsia" w:hAnsi="Gill Sans MT"/>
          <w:sz w:val="22"/>
          <w:szCs w:val="22"/>
        </w:rPr>
        <w:t>information,</w:t>
      </w:r>
      <w:r w:rsidR="00883529">
        <w:rPr>
          <w:rFonts w:ascii="Gill Sans MT" w:eastAsiaTheme="minorEastAsia" w:hAnsi="Gill Sans MT"/>
          <w:sz w:val="22"/>
          <w:szCs w:val="22"/>
        </w:rPr>
        <w:t xml:space="preserve"> please contact:</w:t>
      </w:r>
    </w:p>
    <w:p w:rsidR="00883529" w:rsidRDefault="00883529" w:rsidP="00B56185">
      <w:pPr>
        <w:rPr>
          <w:rFonts w:ascii="Gill Sans MT" w:eastAsiaTheme="minorEastAsia" w:hAnsi="Gill Sans MT"/>
          <w:sz w:val="22"/>
          <w:szCs w:val="22"/>
        </w:rPr>
      </w:pPr>
      <w:r>
        <w:rPr>
          <w:rFonts w:ascii="Gill Sans MT" w:eastAsiaTheme="minorEastAsia" w:hAnsi="Gill Sans MT"/>
          <w:sz w:val="22"/>
          <w:szCs w:val="22"/>
        </w:rPr>
        <w:t>Tom Jones – PR Manager at English Heritage</w:t>
      </w:r>
    </w:p>
    <w:p w:rsidR="00883529" w:rsidRDefault="00883529" w:rsidP="00B56185">
      <w:pPr>
        <w:rPr>
          <w:rFonts w:ascii="Gill Sans MT" w:eastAsiaTheme="minorEastAsia" w:hAnsi="Gill Sans MT"/>
          <w:sz w:val="22"/>
          <w:szCs w:val="22"/>
        </w:rPr>
      </w:pPr>
      <w:r>
        <w:rPr>
          <w:rFonts w:ascii="Gill Sans MT" w:eastAsiaTheme="minorEastAsia" w:hAnsi="Gill Sans MT"/>
          <w:sz w:val="22"/>
          <w:szCs w:val="22"/>
        </w:rPr>
        <w:t>Thomas.jones@english-heritage.org.uk</w:t>
      </w:r>
    </w:p>
    <w:p w:rsidR="00883529" w:rsidRPr="002F48B2" w:rsidRDefault="00883529" w:rsidP="00B56185">
      <w:pPr>
        <w:rPr>
          <w:rFonts w:ascii="Gill Sans MT" w:eastAsiaTheme="minorEastAsia" w:hAnsi="Gill Sans MT"/>
          <w:sz w:val="22"/>
          <w:szCs w:val="22"/>
        </w:rPr>
      </w:pPr>
      <w:r>
        <w:rPr>
          <w:rFonts w:ascii="Gill Sans MT" w:eastAsiaTheme="minorEastAsia" w:hAnsi="Gill Sans MT"/>
          <w:sz w:val="22"/>
          <w:szCs w:val="22"/>
        </w:rPr>
        <w:t>07795 314 066</w:t>
      </w:r>
    </w:p>
    <w:p w:rsidR="00B56185" w:rsidRPr="002F48B2" w:rsidRDefault="00B56185" w:rsidP="00B56185">
      <w:pPr>
        <w:rPr>
          <w:rFonts w:ascii="Gill Sans MT" w:eastAsiaTheme="minorEastAsia" w:hAnsi="Gill Sans MT"/>
          <w:sz w:val="22"/>
          <w:szCs w:val="22"/>
        </w:rPr>
      </w:pPr>
    </w:p>
    <w:p w:rsidR="00B56185" w:rsidRPr="002F48B2" w:rsidRDefault="00B56185" w:rsidP="00B56185">
      <w:pPr>
        <w:rPr>
          <w:rFonts w:ascii="Gill Sans MT" w:eastAsiaTheme="minorEastAsia" w:hAnsi="Gill Sans MT"/>
          <w:b/>
          <w:sz w:val="22"/>
          <w:szCs w:val="22"/>
        </w:rPr>
      </w:pPr>
      <w:r w:rsidRPr="002F48B2">
        <w:rPr>
          <w:rFonts w:ascii="Gill Sans MT" w:eastAsiaTheme="minorEastAsia" w:hAnsi="Gill Sans MT"/>
          <w:b/>
          <w:sz w:val="22"/>
          <w:szCs w:val="22"/>
        </w:rPr>
        <w:t>Notes to Editors</w:t>
      </w:r>
    </w:p>
    <w:p w:rsidR="00492BB6" w:rsidRPr="002F48B2" w:rsidRDefault="00492BB6" w:rsidP="00B56185">
      <w:pPr>
        <w:rPr>
          <w:rFonts w:ascii="Gill Sans MT" w:eastAsiaTheme="minorEastAsia" w:hAnsi="Gill Sans MT"/>
          <w:b/>
          <w:sz w:val="22"/>
          <w:szCs w:val="22"/>
        </w:rPr>
      </w:pPr>
    </w:p>
    <w:p w:rsidR="00324873" w:rsidRPr="002F48B2" w:rsidRDefault="00324873" w:rsidP="4EE3D143">
      <w:pPr>
        <w:rPr>
          <w:rFonts w:ascii="Gill Sans MT" w:eastAsiaTheme="minorEastAsia" w:hAnsi="Gill Sans MT"/>
          <w:color w:val="FF0000"/>
          <w:sz w:val="22"/>
          <w:szCs w:val="22"/>
        </w:rPr>
      </w:pPr>
      <w:r w:rsidRPr="002F48B2">
        <w:rPr>
          <w:rFonts w:ascii="Gill Sans MT" w:eastAsiaTheme="minorEastAsia" w:hAnsi="Gill Sans MT"/>
          <w:b/>
          <w:sz w:val="22"/>
          <w:szCs w:val="22"/>
        </w:rPr>
        <w:t>English Heritage</w:t>
      </w:r>
      <w:r w:rsidRPr="002F48B2">
        <w:rPr>
          <w:rFonts w:ascii="Gill Sans MT" w:eastAsiaTheme="minorEastAsia" w:hAnsi="Gill Sans MT"/>
          <w:sz w:val="22"/>
          <w:szCs w:val="22"/>
        </w:rPr>
        <w:t xml:space="preserve"> cares for over 400 historic buildings, monuments and sites - from world-famous prehistoric sites to grand medieval castles, from Roman forts on the edge of the empire to a Cold War bunker. Through these, we bring the story of England to life for over 10 million people each year. </w:t>
      </w:r>
      <w:proofErr w:type="gramStart"/>
      <w:r w:rsidRPr="002F48B2">
        <w:rPr>
          <w:rFonts w:ascii="Gill Sans MT" w:eastAsiaTheme="minorEastAsia" w:hAnsi="Gill Sans MT"/>
          <w:sz w:val="22"/>
          <w:szCs w:val="22"/>
        </w:rPr>
        <w:t>Registered charity no. 1140351.</w:t>
      </w:r>
      <w:proofErr w:type="gramEnd"/>
      <w:r w:rsidRPr="002F48B2">
        <w:rPr>
          <w:rFonts w:ascii="Gill Sans MT" w:eastAsiaTheme="minorEastAsia" w:hAnsi="Gill Sans MT"/>
          <w:sz w:val="22"/>
          <w:szCs w:val="22"/>
        </w:rPr>
        <w:t xml:space="preserve"> www.english-heritage.org.uk</w:t>
      </w:r>
    </w:p>
    <w:p w:rsidR="00324873" w:rsidRPr="002F48B2" w:rsidRDefault="00324873" w:rsidP="4EE3D143">
      <w:pPr>
        <w:rPr>
          <w:rFonts w:ascii="Gill Sans MT" w:eastAsiaTheme="minorEastAsia" w:hAnsi="Gill Sans MT"/>
          <w:color w:val="FF0000"/>
          <w:sz w:val="22"/>
          <w:szCs w:val="22"/>
        </w:rPr>
      </w:pPr>
    </w:p>
    <w:p w:rsidR="00606214" w:rsidRPr="002F48B2" w:rsidRDefault="00606214" w:rsidP="00324873">
      <w:pPr>
        <w:rPr>
          <w:rFonts w:ascii="Gill Sans MT" w:eastAsiaTheme="minorEastAsia" w:hAnsi="Gill Sans MT"/>
          <w:color w:val="FF0000"/>
          <w:sz w:val="22"/>
          <w:szCs w:val="22"/>
        </w:rPr>
      </w:pPr>
    </w:p>
    <w:sectPr w:rsidR="00606214" w:rsidRPr="002F48B2" w:rsidSect="00E03ED2">
      <w:pgSz w:w="11906" w:h="16838"/>
      <w:pgMar w:top="1440" w:right="1440" w:bottom="1440" w:left="1440"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396" w:rsidRDefault="00780396" w:rsidP="004354F2">
      <w:r>
        <w:separator/>
      </w:r>
    </w:p>
  </w:endnote>
  <w:endnote w:type="continuationSeparator" w:id="0">
    <w:p w:rsidR="00780396" w:rsidRDefault="00780396" w:rsidP="00435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396" w:rsidRDefault="00780396" w:rsidP="004354F2">
      <w:r>
        <w:separator/>
      </w:r>
    </w:p>
  </w:footnote>
  <w:footnote w:type="continuationSeparator" w:id="0">
    <w:p w:rsidR="00780396" w:rsidRDefault="00780396" w:rsidP="004354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73514"/>
    <w:multiLevelType w:val="hybridMultilevel"/>
    <w:tmpl w:val="BA167804"/>
    <w:lvl w:ilvl="0" w:tplc="6ED8CDE0">
      <w:numFmt w:val="bullet"/>
      <w:lvlText w:val="-"/>
      <w:lvlJc w:val="left"/>
      <w:pPr>
        <w:ind w:left="720" w:hanging="360"/>
      </w:pPr>
      <w:rPr>
        <w:rFonts w:ascii="Gill Sans MT" w:eastAsiaTheme="minorEastAsia"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7B5609"/>
    <w:multiLevelType w:val="hybridMultilevel"/>
    <w:tmpl w:val="2BCC907A"/>
    <w:lvl w:ilvl="0" w:tplc="4E103628">
      <w:numFmt w:val="bullet"/>
      <w:lvlText w:val="-"/>
      <w:lvlJc w:val="left"/>
      <w:pPr>
        <w:ind w:left="720" w:hanging="360"/>
      </w:pPr>
      <w:rPr>
        <w:rFonts w:ascii="Gill Sans MT" w:eastAsiaTheme="minorEastAsia"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EB744F5"/>
    <w:multiLevelType w:val="hybridMultilevel"/>
    <w:tmpl w:val="754C6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DE3440E"/>
    <w:multiLevelType w:val="hybridMultilevel"/>
    <w:tmpl w:val="2CE0F4F8"/>
    <w:lvl w:ilvl="0" w:tplc="5C14F7B2">
      <w:numFmt w:val="bullet"/>
      <w:lvlText w:val="-"/>
      <w:lvlJc w:val="left"/>
      <w:pPr>
        <w:ind w:left="720" w:hanging="360"/>
      </w:pPr>
      <w:rPr>
        <w:rFonts w:ascii="Gill Sans MT" w:eastAsiaTheme="minorEastAsia"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20C7E6F"/>
    <w:multiLevelType w:val="hybridMultilevel"/>
    <w:tmpl w:val="A1CC9552"/>
    <w:lvl w:ilvl="0" w:tplc="B4CC6498">
      <w:numFmt w:val="bullet"/>
      <w:lvlText w:val="-"/>
      <w:lvlJc w:val="left"/>
      <w:pPr>
        <w:ind w:left="720" w:hanging="360"/>
      </w:pPr>
      <w:rPr>
        <w:rFonts w:ascii="Gill Sans MT" w:eastAsiaTheme="minorEastAsia"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0A6"/>
    <w:rsid w:val="000014CE"/>
    <w:rsid w:val="00044B9A"/>
    <w:rsid w:val="00064084"/>
    <w:rsid w:val="00065C7E"/>
    <w:rsid w:val="00076EC7"/>
    <w:rsid w:val="00083ACF"/>
    <w:rsid w:val="000D4D78"/>
    <w:rsid w:val="000F7483"/>
    <w:rsid w:val="00110D08"/>
    <w:rsid w:val="001265D7"/>
    <w:rsid w:val="0013688E"/>
    <w:rsid w:val="0014113D"/>
    <w:rsid w:val="00145040"/>
    <w:rsid w:val="00145CE2"/>
    <w:rsid w:val="001826D9"/>
    <w:rsid w:val="001A08E0"/>
    <w:rsid w:val="001A1460"/>
    <w:rsid w:val="001A1E9A"/>
    <w:rsid w:val="001C1920"/>
    <w:rsid w:val="001D53E4"/>
    <w:rsid w:val="001E0CBF"/>
    <w:rsid w:val="001E7723"/>
    <w:rsid w:val="00246529"/>
    <w:rsid w:val="002B6F1C"/>
    <w:rsid w:val="002D447C"/>
    <w:rsid w:val="002E282B"/>
    <w:rsid w:val="002E4419"/>
    <w:rsid w:val="002F48B2"/>
    <w:rsid w:val="002F5069"/>
    <w:rsid w:val="00305685"/>
    <w:rsid w:val="00310427"/>
    <w:rsid w:val="00324873"/>
    <w:rsid w:val="003274EC"/>
    <w:rsid w:val="00337F3A"/>
    <w:rsid w:val="00342347"/>
    <w:rsid w:val="00345F31"/>
    <w:rsid w:val="00350EC3"/>
    <w:rsid w:val="00367BFC"/>
    <w:rsid w:val="00371F77"/>
    <w:rsid w:val="003A60A6"/>
    <w:rsid w:val="003A6593"/>
    <w:rsid w:val="004168BD"/>
    <w:rsid w:val="004354F2"/>
    <w:rsid w:val="00445F2B"/>
    <w:rsid w:val="004678C4"/>
    <w:rsid w:val="00485475"/>
    <w:rsid w:val="00492BB6"/>
    <w:rsid w:val="00497DF1"/>
    <w:rsid w:val="004B59B9"/>
    <w:rsid w:val="004D172D"/>
    <w:rsid w:val="004E2326"/>
    <w:rsid w:val="004E353E"/>
    <w:rsid w:val="004E4758"/>
    <w:rsid w:val="004E58BC"/>
    <w:rsid w:val="004F2432"/>
    <w:rsid w:val="004F45EF"/>
    <w:rsid w:val="005335B2"/>
    <w:rsid w:val="00556CD5"/>
    <w:rsid w:val="005B3341"/>
    <w:rsid w:val="005D24AD"/>
    <w:rsid w:val="005D3FA3"/>
    <w:rsid w:val="00606214"/>
    <w:rsid w:val="00612623"/>
    <w:rsid w:val="00615DB8"/>
    <w:rsid w:val="00661E4B"/>
    <w:rsid w:val="006807AD"/>
    <w:rsid w:val="00690A9D"/>
    <w:rsid w:val="0069514B"/>
    <w:rsid w:val="006A654D"/>
    <w:rsid w:val="006B67A8"/>
    <w:rsid w:val="00700C5D"/>
    <w:rsid w:val="00712FFB"/>
    <w:rsid w:val="00734BCF"/>
    <w:rsid w:val="00774C5E"/>
    <w:rsid w:val="007750B5"/>
    <w:rsid w:val="00780396"/>
    <w:rsid w:val="00786B84"/>
    <w:rsid w:val="007C1C2D"/>
    <w:rsid w:val="007D7437"/>
    <w:rsid w:val="00832650"/>
    <w:rsid w:val="00876D60"/>
    <w:rsid w:val="00883529"/>
    <w:rsid w:val="008913A5"/>
    <w:rsid w:val="008B05FF"/>
    <w:rsid w:val="008D33CD"/>
    <w:rsid w:val="008E3E94"/>
    <w:rsid w:val="008E672D"/>
    <w:rsid w:val="009141EF"/>
    <w:rsid w:val="00917A2D"/>
    <w:rsid w:val="00933BEC"/>
    <w:rsid w:val="009519DF"/>
    <w:rsid w:val="009558E3"/>
    <w:rsid w:val="00961A8E"/>
    <w:rsid w:val="00973754"/>
    <w:rsid w:val="009C40EE"/>
    <w:rsid w:val="00A17A16"/>
    <w:rsid w:val="00A36AB8"/>
    <w:rsid w:val="00A66BC5"/>
    <w:rsid w:val="00AA0014"/>
    <w:rsid w:val="00AB440E"/>
    <w:rsid w:val="00AB6183"/>
    <w:rsid w:val="00AE21E2"/>
    <w:rsid w:val="00AE3D0A"/>
    <w:rsid w:val="00AE4265"/>
    <w:rsid w:val="00B35EA2"/>
    <w:rsid w:val="00B56185"/>
    <w:rsid w:val="00B87313"/>
    <w:rsid w:val="00B9711A"/>
    <w:rsid w:val="00BE3AA8"/>
    <w:rsid w:val="00BE4016"/>
    <w:rsid w:val="00BF51B7"/>
    <w:rsid w:val="00BF54D0"/>
    <w:rsid w:val="00C17C20"/>
    <w:rsid w:val="00C17C88"/>
    <w:rsid w:val="00C21A74"/>
    <w:rsid w:val="00C238BD"/>
    <w:rsid w:val="00C4540A"/>
    <w:rsid w:val="00C45525"/>
    <w:rsid w:val="00C53A20"/>
    <w:rsid w:val="00C81279"/>
    <w:rsid w:val="00C932E0"/>
    <w:rsid w:val="00C95944"/>
    <w:rsid w:val="00CA72D0"/>
    <w:rsid w:val="00CC2496"/>
    <w:rsid w:val="00CD3987"/>
    <w:rsid w:val="00CD3D26"/>
    <w:rsid w:val="00D32748"/>
    <w:rsid w:val="00D342D2"/>
    <w:rsid w:val="00D42388"/>
    <w:rsid w:val="00D603BD"/>
    <w:rsid w:val="00D837BD"/>
    <w:rsid w:val="00D83EB4"/>
    <w:rsid w:val="00DA099D"/>
    <w:rsid w:val="00DC3754"/>
    <w:rsid w:val="00DD13EA"/>
    <w:rsid w:val="00DE1745"/>
    <w:rsid w:val="00DF4E53"/>
    <w:rsid w:val="00E03ED2"/>
    <w:rsid w:val="00E100C4"/>
    <w:rsid w:val="00E230BD"/>
    <w:rsid w:val="00E62D79"/>
    <w:rsid w:val="00E74805"/>
    <w:rsid w:val="00E81957"/>
    <w:rsid w:val="00E857C4"/>
    <w:rsid w:val="00E85FD8"/>
    <w:rsid w:val="00EA0C9D"/>
    <w:rsid w:val="00EB794D"/>
    <w:rsid w:val="00F0582F"/>
    <w:rsid w:val="00F66D60"/>
    <w:rsid w:val="00F70A89"/>
    <w:rsid w:val="00F94B0C"/>
    <w:rsid w:val="00FA78C6"/>
    <w:rsid w:val="00FB23E7"/>
    <w:rsid w:val="00FD377C"/>
    <w:rsid w:val="00FF216A"/>
    <w:rsid w:val="01708C60"/>
    <w:rsid w:val="01739120"/>
    <w:rsid w:val="01A80C07"/>
    <w:rsid w:val="036782E2"/>
    <w:rsid w:val="04A82D22"/>
    <w:rsid w:val="04D07D89"/>
    <w:rsid w:val="0526EC81"/>
    <w:rsid w:val="062AD526"/>
    <w:rsid w:val="087DDE89"/>
    <w:rsid w:val="08FD26BE"/>
    <w:rsid w:val="09EB9A78"/>
    <w:rsid w:val="0AB831B7"/>
    <w:rsid w:val="0C435550"/>
    <w:rsid w:val="0C9090C5"/>
    <w:rsid w:val="0CA409D8"/>
    <w:rsid w:val="0D4D165E"/>
    <w:rsid w:val="0D88CB8A"/>
    <w:rsid w:val="1021C30F"/>
    <w:rsid w:val="10A53189"/>
    <w:rsid w:val="120DF652"/>
    <w:rsid w:val="132D72D1"/>
    <w:rsid w:val="1604B8D5"/>
    <w:rsid w:val="16E04D17"/>
    <w:rsid w:val="18AAB846"/>
    <w:rsid w:val="19808738"/>
    <w:rsid w:val="1A7DE590"/>
    <w:rsid w:val="1C204BDC"/>
    <w:rsid w:val="1D2B597E"/>
    <w:rsid w:val="1D785FD3"/>
    <w:rsid w:val="1D921318"/>
    <w:rsid w:val="1E5266FC"/>
    <w:rsid w:val="1E8D1C88"/>
    <w:rsid w:val="20F52386"/>
    <w:rsid w:val="2209DACF"/>
    <w:rsid w:val="2326738F"/>
    <w:rsid w:val="24430458"/>
    <w:rsid w:val="246A12C1"/>
    <w:rsid w:val="24DD68F3"/>
    <w:rsid w:val="264D1FF1"/>
    <w:rsid w:val="288D564C"/>
    <w:rsid w:val="29A13678"/>
    <w:rsid w:val="2A5ADE2D"/>
    <w:rsid w:val="2A8D72B5"/>
    <w:rsid w:val="2C0FBD33"/>
    <w:rsid w:val="2C6218CF"/>
    <w:rsid w:val="2DFDE930"/>
    <w:rsid w:val="2E988CEE"/>
    <w:rsid w:val="307DC5E4"/>
    <w:rsid w:val="323735A6"/>
    <w:rsid w:val="3298849A"/>
    <w:rsid w:val="3394611E"/>
    <w:rsid w:val="33BA2EB2"/>
    <w:rsid w:val="365AEA2D"/>
    <w:rsid w:val="36602A26"/>
    <w:rsid w:val="36C9B2D7"/>
    <w:rsid w:val="375706AE"/>
    <w:rsid w:val="379ACEAD"/>
    <w:rsid w:val="37A8B082"/>
    <w:rsid w:val="3864F2E8"/>
    <w:rsid w:val="3A4354B6"/>
    <w:rsid w:val="3C263E83"/>
    <w:rsid w:val="3C50C782"/>
    <w:rsid w:val="3CA70595"/>
    <w:rsid w:val="3E0F46E6"/>
    <w:rsid w:val="3EF0D29F"/>
    <w:rsid w:val="3F5ADA85"/>
    <w:rsid w:val="4239FFCC"/>
    <w:rsid w:val="42EB0AB6"/>
    <w:rsid w:val="4415234B"/>
    <w:rsid w:val="44F091BF"/>
    <w:rsid w:val="46C84E3D"/>
    <w:rsid w:val="474A8FFA"/>
    <w:rsid w:val="4BB277BA"/>
    <w:rsid w:val="4D003E0F"/>
    <w:rsid w:val="4DCB3125"/>
    <w:rsid w:val="4DE02034"/>
    <w:rsid w:val="4EE3D143"/>
    <w:rsid w:val="4FC7D225"/>
    <w:rsid w:val="5163A286"/>
    <w:rsid w:val="55D6430A"/>
    <w:rsid w:val="58563DE9"/>
    <w:rsid w:val="5870D9DE"/>
    <w:rsid w:val="58B5C635"/>
    <w:rsid w:val="5B829E88"/>
    <w:rsid w:val="5B90A5A8"/>
    <w:rsid w:val="5C587594"/>
    <w:rsid w:val="5C5E97CC"/>
    <w:rsid w:val="5CAE42B3"/>
    <w:rsid w:val="5D8602C2"/>
    <w:rsid w:val="5E4A1314"/>
    <w:rsid w:val="5F39D611"/>
    <w:rsid w:val="5FE5E375"/>
    <w:rsid w:val="60F88F46"/>
    <w:rsid w:val="6111B7A3"/>
    <w:rsid w:val="612EAE68"/>
    <w:rsid w:val="615F6444"/>
    <w:rsid w:val="62945FA7"/>
    <w:rsid w:val="64BFE05D"/>
    <w:rsid w:val="65A8E8AB"/>
    <w:rsid w:val="6626C5B6"/>
    <w:rsid w:val="663BFC9C"/>
    <w:rsid w:val="6775DBA4"/>
    <w:rsid w:val="67FD4B08"/>
    <w:rsid w:val="684F9956"/>
    <w:rsid w:val="68F689A1"/>
    <w:rsid w:val="6A526D2E"/>
    <w:rsid w:val="6D030CF7"/>
    <w:rsid w:val="7034D170"/>
    <w:rsid w:val="709706A6"/>
    <w:rsid w:val="72FD7704"/>
    <w:rsid w:val="734D66DB"/>
    <w:rsid w:val="75134871"/>
    <w:rsid w:val="752CFF3B"/>
    <w:rsid w:val="753A16C5"/>
    <w:rsid w:val="77BB44F4"/>
    <w:rsid w:val="7DA2190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0A6"/>
  </w:style>
  <w:style w:type="paragraph" w:styleId="Heading1">
    <w:name w:val="heading 1"/>
    <w:basedOn w:val="Normal"/>
    <w:next w:val="Normal"/>
    <w:link w:val="Heading1Char"/>
    <w:uiPriority w:val="9"/>
    <w:qFormat/>
    <w:rsid w:val="003A60A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0A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BF51B7"/>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BF51B7"/>
    <w:rPr>
      <w:i/>
      <w:iCs/>
    </w:rPr>
  </w:style>
  <w:style w:type="paragraph" w:customStyle="1" w:styleId="Default">
    <w:name w:val="Default"/>
    <w:rsid w:val="00C21A74"/>
    <w:pPr>
      <w:autoSpaceDE w:val="0"/>
      <w:autoSpaceDN w:val="0"/>
      <w:adjustRightInd w:val="0"/>
    </w:pPr>
    <w:rPr>
      <w:rFonts w:ascii="Gill Sans MT" w:hAnsi="Gill Sans MT" w:cs="Gill Sans MT"/>
      <w:color w:val="000000"/>
    </w:rPr>
  </w:style>
  <w:style w:type="character" w:customStyle="1" w:styleId="jsgrdq">
    <w:name w:val="jsgrdq"/>
    <w:basedOn w:val="DefaultParagraphFont"/>
    <w:rsid w:val="00C21A74"/>
  </w:style>
  <w:style w:type="character" w:styleId="CommentReference">
    <w:name w:val="annotation reference"/>
    <w:basedOn w:val="DefaultParagraphFont"/>
    <w:uiPriority w:val="99"/>
    <w:semiHidden/>
    <w:unhideWhenUsed/>
    <w:rsid w:val="00E857C4"/>
    <w:rPr>
      <w:sz w:val="16"/>
      <w:szCs w:val="16"/>
    </w:rPr>
  </w:style>
  <w:style w:type="paragraph" w:styleId="CommentText">
    <w:name w:val="annotation text"/>
    <w:basedOn w:val="Normal"/>
    <w:link w:val="CommentTextChar"/>
    <w:uiPriority w:val="99"/>
    <w:semiHidden/>
    <w:unhideWhenUsed/>
    <w:rsid w:val="00E857C4"/>
    <w:pPr>
      <w:spacing w:after="200"/>
    </w:pPr>
    <w:rPr>
      <w:sz w:val="20"/>
      <w:szCs w:val="20"/>
    </w:rPr>
  </w:style>
  <w:style w:type="character" w:customStyle="1" w:styleId="CommentTextChar">
    <w:name w:val="Comment Text Char"/>
    <w:basedOn w:val="DefaultParagraphFont"/>
    <w:link w:val="CommentText"/>
    <w:uiPriority w:val="99"/>
    <w:semiHidden/>
    <w:rsid w:val="00E857C4"/>
    <w:rPr>
      <w:sz w:val="20"/>
      <w:szCs w:val="20"/>
    </w:rPr>
  </w:style>
  <w:style w:type="paragraph" w:styleId="NoSpacing">
    <w:name w:val="No Spacing"/>
    <w:uiPriority w:val="1"/>
    <w:qFormat/>
    <w:rsid w:val="004E2326"/>
    <w:rPr>
      <w:sz w:val="22"/>
      <w:szCs w:val="22"/>
    </w:rPr>
  </w:style>
  <w:style w:type="character" w:styleId="Hyperlink">
    <w:name w:val="Hyperlink"/>
    <w:basedOn w:val="DefaultParagraphFont"/>
    <w:uiPriority w:val="99"/>
    <w:unhideWhenUsed/>
    <w:rsid w:val="004E2326"/>
    <w:rPr>
      <w:color w:val="0563C1" w:themeColor="hyperlink"/>
      <w:u w:val="single"/>
    </w:rPr>
  </w:style>
  <w:style w:type="paragraph" w:styleId="ListParagraph">
    <w:name w:val="List Paragraph"/>
    <w:basedOn w:val="Normal"/>
    <w:uiPriority w:val="34"/>
    <w:qFormat/>
    <w:rsid w:val="001826D9"/>
    <w:pPr>
      <w:ind w:left="720"/>
      <w:contextualSpacing/>
    </w:pPr>
  </w:style>
  <w:style w:type="paragraph" w:styleId="CommentSubject">
    <w:name w:val="annotation subject"/>
    <w:basedOn w:val="CommentText"/>
    <w:next w:val="CommentText"/>
    <w:link w:val="CommentSubjectChar"/>
    <w:uiPriority w:val="99"/>
    <w:semiHidden/>
    <w:unhideWhenUsed/>
    <w:rsid w:val="001826D9"/>
    <w:pPr>
      <w:spacing w:after="0"/>
    </w:pPr>
    <w:rPr>
      <w:b/>
      <w:bCs/>
    </w:rPr>
  </w:style>
  <w:style w:type="character" w:customStyle="1" w:styleId="CommentSubjectChar">
    <w:name w:val="Comment Subject Char"/>
    <w:basedOn w:val="CommentTextChar"/>
    <w:link w:val="CommentSubject"/>
    <w:uiPriority w:val="99"/>
    <w:semiHidden/>
    <w:rsid w:val="001826D9"/>
    <w:rPr>
      <w:b/>
      <w:bCs/>
      <w:sz w:val="20"/>
      <w:szCs w:val="20"/>
    </w:rPr>
  </w:style>
  <w:style w:type="paragraph" w:styleId="Revision">
    <w:name w:val="Revision"/>
    <w:hidden/>
    <w:uiPriority w:val="99"/>
    <w:semiHidden/>
    <w:rsid w:val="001826D9"/>
  </w:style>
  <w:style w:type="paragraph" w:styleId="BalloonText">
    <w:name w:val="Balloon Text"/>
    <w:basedOn w:val="Normal"/>
    <w:link w:val="BalloonTextChar"/>
    <w:uiPriority w:val="99"/>
    <w:semiHidden/>
    <w:unhideWhenUsed/>
    <w:rsid w:val="001826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6D9"/>
    <w:rPr>
      <w:rFonts w:ascii="Segoe UI" w:hAnsi="Segoe UI" w:cs="Segoe UI"/>
      <w:sz w:val="18"/>
      <w:szCs w:val="18"/>
    </w:rPr>
  </w:style>
  <w:style w:type="paragraph" w:customStyle="1" w:styleId="Body">
    <w:name w:val="Body"/>
    <w:rsid w:val="00606214"/>
    <w:pPr>
      <w:spacing w:line="276" w:lineRule="auto"/>
    </w:pPr>
    <w:rPr>
      <w:rFonts w:ascii="Arial" w:eastAsia="Arial Unicode MS" w:hAnsi="Arial" w:cs="Arial Unicode MS"/>
      <w:color w:val="000000"/>
      <w:sz w:val="22"/>
      <w:szCs w:val="22"/>
      <w:u w:color="000000"/>
      <w:lang w:eastAsia="en-GB"/>
    </w:rPr>
  </w:style>
  <w:style w:type="character" w:customStyle="1" w:styleId="None">
    <w:name w:val="None"/>
    <w:rsid w:val="00606214"/>
  </w:style>
  <w:style w:type="paragraph" w:styleId="Header">
    <w:name w:val="header"/>
    <w:basedOn w:val="Normal"/>
    <w:link w:val="HeaderChar"/>
    <w:uiPriority w:val="99"/>
    <w:unhideWhenUsed/>
    <w:rsid w:val="004354F2"/>
    <w:pPr>
      <w:tabs>
        <w:tab w:val="center" w:pos="4513"/>
        <w:tab w:val="right" w:pos="9026"/>
      </w:tabs>
    </w:pPr>
  </w:style>
  <w:style w:type="character" w:customStyle="1" w:styleId="HeaderChar">
    <w:name w:val="Header Char"/>
    <w:basedOn w:val="DefaultParagraphFont"/>
    <w:link w:val="Header"/>
    <w:uiPriority w:val="99"/>
    <w:rsid w:val="004354F2"/>
  </w:style>
  <w:style w:type="paragraph" w:styleId="Footer">
    <w:name w:val="footer"/>
    <w:basedOn w:val="Normal"/>
    <w:link w:val="FooterChar"/>
    <w:uiPriority w:val="99"/>
    <w:unhideWhenUsed/>
    <w:rsid w:val="004354F2"/>
    <w:pPr>
      <w:tabs>
        <w:tab w:val="center" w:pos="4513"/>
        <w:tab w:val="right" w:pos="9026"/>
      </w:tabs>
    </w:pPr>
  </w:style>
  <w:style w:type="character" w:customStyle="1" w:styleId="FooterChar">
    <w:name w:val="Footer Char"/>
    <w:basedOn w:val="DefaultParagraphFont"/>
    <w:link w:val="Footer"/>
    <w:uiPriority w:val="99"/>
    <w:rsid w:val="004354F2"/>
  </w:style>
  <w:style w:type="character" w:styleId="FollowedHyperlink">
    <w:name w:val="FollowedHyperlink"/>
    <w:basedOn w:val="DefaultParagraphFont"/>
    <w:uiPriority w:val="99"/>
    <w:semiHidden/>
    <w:unhideWhenUsed/>
    <w:rsid w:val="00615DB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0A6"/>
  </w:style>
  <w:style w:type="paragraph" w:styleId="Heading1">
    <w:name w:val="heading 1"/>
    <w:basedOn w:val="Normal"/>
    <w:next w:val="Normal"/>
    <w:link w:val="Heading1Char"/>
    <w:uiPriority w:val="9"/>
    <w:qFormat/>
    <w:rsid w:val="003A60A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0A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BF51B7"/>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BF51B7"/>
    <w:rPr>
      <w:i/>
      <w:iCs/>
    </w:rPr>
  </w:style>
  <w:style w:type="paragraph" w:customStyle="1" w:styleId="Default">
    <w:name w:val="Default"/>
    <w:rsid w:val="00C21A74"/>
    <w:pPr>
      <w:autoSpaceDE w:val="0"/>
      <w:autoSpaceDN w:val="0"/>
      <w:adjustRightInd w:val="0"/>
    </w:pPr>
    <w:rPr>
      <w:rFonts w:ascii="Gill Sans MT" w:hAnsi="Gill Sans MT" w:cs="Gill Sans MT"/>
      <w:color w:val="000000"/>
    </w:rPr>
  </w:style>
  <w:style w:type="character" w:customStyle="1" w:styleId="jsgrdq">
    <w:name w:val="jsgrdq"/>
    <w:basedOn w:val="DefaultParagraphFont"/>
    <w:rsid w:val="00C21A74"/>
  </w:style>
  <w:style w:type="character" w:styleId="CommentReference">
    <w:name w:val="annotation reference"/>
    <w:basedOn w:val="DefaultParagraphFont"/>
    <w:uiPriority w:val="99"/>
    <w:semiHidden/>
    <w:unhideWhenUsed/>
    <w:rsid w:val="00E857C4"/>
    <w:rPr>
      <w:sz w:val="16"/>
      <w:szCs w:val="16"/>
    </w:rPr>
  </w:style>
  <w:style w:type="paragraph" w:styleId="CommentText">
    <w:name w:val="annotation text"/>
    <w:basedOn w:val="Normal"/>
    <w:link w:val="CommentTextChar"/>
    <w:uiPriority w:val="99"/>
    <w:semiHidden/>
    <w:unhideWhenUsed/>
    <w:rsid w:val="00E857C4"/>
    <w:pPr>
      <w:spacing w:after="200"/>
    </w:pPr>
    <w:rPr>
      <w:sz w:val="20"/>
      <w:szCs w:val="20"/>
    </w:rPr>
  </w:style>
  <w:style w:type="character" w:customStyle="1" w:styleId="CommentTextChar">
    <w:name w:val="Comment Text Char"/>
    <w:basedOn w:val="DefaultParagraphFont"/>
    <w:link w:val="CommentText"/>
    <w:uiPriority w:val="99"/>
    <w:semiHidden/>
    <w:rsid w:val="00E857C4"/>
    <w:rPr>
      <w:sz w:val="20"/>
      <w:szCs w:val="20"/>
    </w:rPr>
  </w:style>
  <w:style w:type="paragraph" w:styleId="NoSpacing">
    <w:name w:val="No Spacing"/>
    <w:uiPriority w:val="1"/>
    <w:qFormat/>
    <w:rsid w:val="004E2326"/>
    <w:rPr>
      <w:sz w:val="22"/>
      <w:szCs w:val="22"/>
    </w:rPr>
  </w:style>
  <w:style w:type="character" w:styleId="Hyperlink">
    <w:name w:val="Hyperlink"/>
    <w:basedOn w:val="DefaultParagraphFont"/>
    <w:uiPriority w:val="99"/>
    <w:unhideWhenUsed/>
    <w:rsid w:val="004E2326"/>
    <w:rPr>
      <w:color w:val="0563C1" w:themeColor="hyperlink"/>
      <w:u w:val="single"/>
    </w:rPr>
  </w:style>
  <w:style w:type="paragraph" w:styleId="ListParagraph">
    <w:name w:val="List Paragraph"/>
    <w:basedOn w:val="Normal"/>
    <w:uiPriority w:val="34"/>
    <w:qFormat/>
    <w:rsid w:val="001826D9"/>
    <w:pPr>
      <w:ind w:left="720"/>
      <w:contextualSpacing/>
    </w:pPr>
  </w:style>
  <w:style w:type="paragraph" w:styleId="CommentSubject">
    <w:name w:val="annotation subject"/>
    <w:basedOn w:val="CommentText"/>
    <w:next w:val="CommentText"/>
    <w:link w:val="CommentSubjectChar"/>
    <w:uiPriority w:val="99"/>
    <w:semiHidden/>
    <w:unhideWhenUsed/>
    <w:rsid w:val="001826D9"/>
    <w:pPr>
      <w:spacing w:after="0"/>
    </w:pPr>
    <w:rPr>
      <w:b/>
      <w:bCs/>
    </w:rPr>
  </w:style>
  <w:style w:type="character" w:customStyle="1" w:styleId="CommentSubjectChar">
    <w:name w:val="Comment Subject Char"/>
    <w:basedOn w:val="CommentTextChar"/>
    <w:link w:val="CommentSubject"/>
    <w:uiPriority w:val="99"/>
    <w:semiHidden/>
    <w:rsid w:val="001826D9"/>
    <w:rPr>
      <w:b/>
      <w:bCs/>
      <w:sz w:val="20"/>
      <w:szCs w:val="20"/>
    </w:rPr>
  </w:style>
  <w:style w:type="paragraph" w:styleId="Revision">
    <w:name w:val="Revision"/>
    <w:hidden/>
    <w:uiPriority w:val="99"/>
    <w:semiHidden/>
    <w:rsid w:val="001826D9"/>
  </w:style>
  <w:style w:type="paragraph" w:styleId="BalloonText">
    <w:name w:val="Balloon Text"/>
    <w:basedOn w:val="Normal"/>
    <w:link w:val="BalloonTextChar"/>
    <w:uiPriority w:val="99"/>
    <w:semiHidden/>
    <w:unhideWhenUsed/>
    <w:rsid w:val="001826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6D9"/>
    <w:rPr>
      <w:rFonts w:ascii="Segoe UI" w:hAnsi="Segoe UI" w:cs="Segoe UI"/>
      <w:sz w:val="18"/>
      <w:szCs w:val="18"/>
    </w:rPr>
  </w:style>
  <w:style w:type="paragraph" w:customStyle="1" w:styleId="Body">
    <w:name w:val="Body"/>
    <w:rsid w:val="00606214"/>
    <w:pPr>
      <w:spacing w:line="276" w:lineRule="auto"/>
    </w:pPr>
    <w:rPr>
      <w:rFonts w:ascii="Arial" w:eastAsia="Arial Unicode MS" w:hAnsi="Arial" w:cs="Arial Unicode MS"/>
      <w:color w:val="000000"/>
      <w:sz w:val="22"/>
      <w:szCs w:val="22"/>
      <w:u w:color="000000"/>
      <w:lang w:eastAsia="en-GB"/>
    </w:rPr>
  </w:style>
  <w:style w:type="character" w:customStyle="1" w:styleId="None">
    <w:name w:val="None"/>
    <w:rsid w:val="00606214"/>
  </w:style>
  <w:style w:type="paragraph" w:styleId="Header">
    <w:name w:val="header"/>
    <w:basedOn w:val="Normal"/>
    <w:link w:val="HeaderChar"/>
    <w:uiPriority w:val="99"/>
    <w:unhideWhenUsed/>
    <w:rsid w:val="004354F2"/>
    <w:pPr>
      <w:tabs>
        <w:tab w:val="center" w:pos="4513"/>
        <w:tab w:val="right" w:pos="9026"/>
      </w:tabs>
    </w:pPr>
  </w:style>
  <w:style w:type="character" w:customStyle="1" w:styleId="HeaderChar">
    <w:name w:val="Header Char"/>
    <w:basedOn w:val="DefaultParagraphFont"/>
    <w:link w:val="Header"/>
    <w:uiPriority w:val="99"/>
    <w:rsid w:val="004354F2"/>
  </w:style>
  <w:style w:type="paragraph" w:styleId="Footer">
    <w:name w:val="footer"/>
    <w:basedOn w:val="Normal"/>
    <w:link w:val="FooterChar"/>
    <w:uiPriority w:val="99"/>
    <w:unhideWhenUsed/>
    <w:rsid w:val="004354F2"/>
    <w:pPr>
      <w:tabs>
        <w:tab w:val="center" w:pos="4513"/>
        <w:tab w:val="right" w:pos="9026"/>
      </w:tabs>
    </w:pPr>
  </w:style>
  <w:style w:type="character" w:customStyle="1" w:styleId="FooterChar">
    <w:name w:val="Footer Char"/>
    <w:basedOn w:val="DefaultParagraphFont"/>
    <w:link w:val="Footer"/>
    <w:uiPriority w:val="99"/>
    <w:rsid w:val="004354F2"/>
  </w:style>
  <w:style w:type="character" w:styleId="FollowedHyperlink">
    <w:name w:val="FollowedHyperlink"/>
    <w:basedOn w:val="DefaultParagraphFont"/>
    <w:uiPriority w:val="99"/>
    <w:semiHidden/>
    <w:unhideWhenUsed/>
    <w:rsid w:val="00615D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14386">
      <w:bodyDiv w:val="1"/>
      <w:marLeft w:val="0"/>
      <w:marRight w:val="0"/>
      <w:marTop w:val="0"/>
      <w:marBottom w:val="0"/>
      <w:divBdr>
        <w:top w:val="none" w:sz="0" w:space="0" w:color="auto"/>
        <w:left w:val="none" w:sz="0" w:space="0" w:color="auto"/>
        <w:bottom w:val="none" w:sz="0" w:space="0" w:color="auto"/>
        <w:right w:val="none" w:sz="0" w:space="0" w:color="auto"/>
      </w:divBdr>
    </w:div>
    <w:div w:id="518274154">
      <w:bodyDiv w:val="1"/>
      <w:marLeft w:val="0"/>
      <w:marRight w:val="0"/>
      <w:marTop w:val="0"/>
      <w:marBottom w:val="0"/>
      <w:divBdr>
        <w:top w:val="none" w:sz="0" w:space="0" w:color="auto"/>
        <w:left w:val="none" w:sz="0" w:space="0" w:color="auto"/>
        <w:bottom w:val="none" w:sz="0" w:space="0" w:color="auto"/>
        <w:right w:val="none" w:sz="0" w:space="0" w:color="auto"/>
      </w:divBdr>
    </w:div>
    <w:div w:id="715933702">
      <w:bodyDiv w:val="1"/>
      <w:marLeft w:val="0"/>
      <w:marRight w:val="0"/>
      <w:marTop w:val="0"/>
      <w:marBottom w:val="0"/>
      <w:divBdr>
        <w:top w:val="none" w:sz="0" w:space="0" w:color="auto"/>
        <w:left w:val="none" w:sz="0" w:space="0" w:color="auto"/>
        <w:bottom w:val="none" w:sz="0" w:space="0" w:color="auto"/>
        <w:right w:val="none" w:sz="0" w:space="0" w:color="auto"/>
      </w:divBdr>
    </w:div>
    <w:div w:id="799570323">
      <w:bodyDiv w:val="1"/>
      <w:marLeft w:val="0"/>
      <w:marRight w:val="0"/>
      <w:marTop w:val="0"/>
      <w:marBottom w:val="0"/>
      <w:divBdr>
        <w:top w:val="none" w:sz="0" w:space="0" w:color="auto"/>
        <w:left w:val="none" w:sz="0" w:space="0" w:color="auto"/>
        <w:bottom w:val="none" w:sz="0" w:space="0" w:color="auto"/>
        <w:right w:val="none" w:sz="0" w:space="0" w:color="auto"/>
      </w:divBdr>
    </w:div>
    <w:div w:id="810102548">
      <w:bodyDiv w:val="1"/>
      <w:marLeft w:val="0"/>
      <w:marRight w:val="0"/>
      <w:marTop w:val="0"/>
      <w:marBottom w:val="0"/>
      <w:divBdr>
        <w:top w:val="none" w:sz="0" w:space="0" w:color="auto"/>
        <w:left w:val="none" w:sz="0" w:space="0" w:color="auto"/>
        <w:bottom w:val="none" w:sz="0" w:space="0" w:color="auto"/>
        <w:right w:val="none" w:sz="0" w:space="0" w:color="auto"/>
      </w:divBdr>
    </w:div>
    <w:div w:id="1015619283">
      <w:bodyDiv w:val="1"/>
      <w:marLeft w:val="0"/>
      <w:marRight w:val="0"/>
      <w:marTop w:val="0"/>
      <w:marBottom w:val="0"/>
      <w:divBdr>
        <w:top w:val="none" w:sz="0" w:space="0" w:color="auto"/>
        <w:left w:val="none" w:sz="0" w:space="0" w:color="auto"/>
        <w:bottom w:val="none" w:sz="0" w:space="0" w:color="auto"/>
        <w:right w:val="none" w:sz="0" w:space="0" w:color="auto"/>
      </w:divBdr>
    </w:div>
    <w:div w:id="1242907747">
      <w:bodyDiv w:val="1"/>
      <w:marLeft w:val="0"/>
      <w:marRight w:val="0"/>
      <w:marTop w:val="0"/>
      <w:marBottom w:val="0"/>
      <w:divBdr>
        <w:top w:val="none" w:sz="0" w:space="0" w:color="auto"/>
        <w:left w:val="none" w:sz="0" w:space="0" w:color="auto"/>
        <w:bottom w:val="none" w:sz="0" w:space="0" w:color="auto"/>
        <w:right w:val="none" w:sz="0" w:space="0" w:color="auto"/>
      </w:divBdr>
    </w:div>
    <w:div w:id="1632326892">
      <w:bodyDiv w:val="1"/>
      <w:marLeft w:val="0"/>
      <w:marRight w:val="0"/>
      <w:marTop w:val="0"/>
      <w:marBottom w:val="0"/>
      <w:divBdr>
        <w:top w:val="none" w:sz="0" w:space="0" w:color="auto"/>
        <w:left w:val="none" w:sz="0" w:space="0" w:color="auto"/>
        <w:bottom w:val="none" w:sz="0" w:space="0" w:color="auto"/>
        <w:right w:val="none" w:sz="0" w:space="0" w:color="auto"/>
      </w:divBdr>
    </w:div>
    <w:div w:id="1641153484">
      <w:bodyDiv w:val="1"/>
      <w:marLeft w:val="0"/>
      <w:marRight w:val="0"/>
      <w:marTop w:val="0"/>
      <w:marBottom w:val="0"/>
      <w:divBdr>
        <w:top w:val="none" w:sz="0" w:space="0" w:color="auto"/>
        <w:left w:val="none" w:sz="0" w:space="0" w:color="auto"/>
        <w:bottom w:val="none" w:sz="0" w:space="0" w:color="auto"/>
        <w:right w:val="none" w:sz="0" w:space="0" w:color="auto"/>
      </w:divBdr>
    </w:div>
    <w:div w:id="1980989243">
      <w:bodyDiv w:val="1"/>
      <w:marLeft w:val="0"/>
      <w:marRight w:val="0"/>
      <w:marTop w:val="0"/>
      <w:marBottom w:val="0"/>
      <w:divBdr>
        <w:top w:val="none" w:sz="0" w:space="0" w:color="auto"/>
        <w:left w:val="none" w:sz="0" w:space="0" w:color="auto"/>
        <w:bottom w:val="none" w:sz="0" w:space="0" w:color="auto"/>
        <w:right w:val="none" w:sz="0" w:space="0" w:color="auto"/>
      </w:divBdr>
    </w:div>
    <w:div w:id="212175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TheLivingBarracks@english-heritage.org.uk"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2E038-D2F1-4676-A723-40A4D9203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Bunnemann</dc:creator>
  <cp:lastModifiedBy>Maughan-Brown, Kate</cp:lastModifiedBy>
  <cp:revision>2</cp:revision>
  <dcterms:created xsi:type="dcterms:W3CDTF">2021-08-06T13:38:00Z</dcterms:created>
  <dcterms:modified xsi:type="dcterms:W3CDTF">2021-08-06T13:38:00Z</dcterms:modified>
</cp:coreProperties>
</file>